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5ADA" w:rsidRPr="00475174" w:rsidRDefault="00BB5ADA" w:rsidP="00BB5ADA">
      <w:pPr>
        <w:pStyle w:val="ny-paragraph"/>
        <w:spacing w:before="0" w:after="0" w:line="240" w:lineRule="auto"/>
        <w:rPr>
          <w:sz w:val="24"/>
          <w:szCs w:val="24"/>
        </w:rPr>
      </w:pPr>
      <w:r w:rsidRPr="00475174">
        <w:rPr>
          <w:sz w:val="24"/>
          <w:szCs w:val="24"/>
        </w:rPr>
        <w:t>Name ________</w:t>
      </w:r>
      <w:r>
        <w:rPr>
          <w:sz w:val="24"/>
          <w:szCs w:val="24"/>
        </w:rPr>
        <w:t>_____</w:t>
      </w:r>
      <w:r w:rsidRPr="00475174">
        <w:rPr>
          <w:sz w:val="24"/>
          <w:szCs w:val="24"/>
        </w:rPr>
        <w:t>_______________________ Date ___________</w:t>
      </w:r>
      <w:proofErr w:type="gramStart"/>
      <w:r w:rsidRPr="00475174">
        <w:rPr>
          <w:sz w:val="24"/>
          <w:szCs w:val="24"/>
        </w:rPr>
        <w:t>_  Teacher</w:t>
      </w:r>
      <w:proofErr w:type="gramEnd"/>
      <w:r w:rsidRPr="00475174">
        <w:rPr>
          <w:sz w:val="24"/>
          <w:szCs w:val="24"/>
        </w:rPr>
        <w:t xml:space="preserve"> ___</w:t>
      </w:r>
      <w:r>
        <w:rPr>
          <w:sz w:val="24"/>
          <w:szCs w:val="24"/>
        </w:rPr>
        <w:t>_________</w:t>
      </w:r>
      <w:r w:rsidRPr="00475174">
        <w:rPr>
          <w:sz w:val="24"/>
          <w:szCs w:val="24"/>
        </w:rPr>
        <w:t>____________</w:t>
      </w:r>
    </w:p>
    <w:p w:rsidR="00BB5ADA" w:rsidRPr="00BB5ADA" w:rsidRDefault="00BB5ADA" w:rsidP="00BB5ADA">
      <w:pPr>
        <w:jc w:val="center"/>
        <w:rPr>
          <w:rFonts w:asciiTheme="majorHAnsi" w:hAnsiTheme="majorHAnsi"/>
          <w:b/>
          <w:sz w:val="16"/>
          <w:szCs w:val="16"/>
        </w:rPr>
      </w:pPr>
    </w:p>
    <w:p w:rsidR="00BB5ADA" w:rsidRDefault="00BB5ADA" w:rsidP="00BB5ADA">
      <w:pPr>
        <w:jc w:val="center"/>
        <w:rPr>
          <w:rFonts w:asciiTheme="majorHAnsi" w:hAnsiTheme="majorHAnsi"/>
          <w:b/>
          <w:sz w:val="32"/>
          <w:szCs w:val="32"/>
        </w:rPr>
      </w:pPr>
      <w:r w:rsidRPr="00D02F79">
        <w:rPr>
          <w:rFonts w:asciiTheme="majorHAnsi" w:hAnsiTheme="majorHAnsi"/>
          <w:b/>
          <w:sz w:val="32"/>
          <w:szCs w:val="32"/>
        </w:rPr>
        <w:t xml:space="preserve">Fifth Grade Module </w:t>
      </w:r>
      <w:r>
        <w:rPr>
          <w:rFonts w:asciiTheme="majorHAnsi" w:hAnsiTheme="majorHAnsi"/>
          <w:b/>
          <w:sz w:val="32"/>
          <w:szCs w:val="32"/>
        </w:rPr>
        <w:t>6</w:t>
      </w:r>
      <w:r w:rsidRPr="00D02F79">
        <w:rPr>
          <w:rFonts w:asciiTheme="majorHAnsi" w:hAnsiTheme="majorHAnsi"/>
          <w:b/>
          <w:sz w:val="32"/>
          <w:szCs w:val="32"/>
        </w:rPr>
        <w:t xml:space="preserve">: </w:t>
      </w:r>
      <w:r>
        <w:rPr>
          <w:rFonts w:asciiTheme="majorHAnsi" w:hAnsiTheme="majorHAnsi"/>
          <w:b/>
          <w:sz w:val="32"/>
          <w:szCs w:val="32"/>
        </w:rPr>
        <w:t>End-of</w:t>
      </w:r>
      <w:r w:rsidRPr="00D02F79">
        <w:rPr>
          <w:rFonts w:asciiTheme="majorHAnsi" w:hAnsiTheme="majorHAnsi"/>
          <w:b/>
          <w:sz w:val="32"/>
          <w:szCs w:val="32"/>
        </w:rPr>
        <w:t>-Module Assessment Task Score Sheet</w:t>
      </w:r>
    </w:p>
    <w:p w:rsidR="00BB5ADA" w:rsidRPr="00801738" w:rsidRDefault="00BB5ADA" w:rsidP="00BB5ADA">
      <w:pPr>
        <w:jc w:val="center"/>
        <w:rPr>
          <w:rFonts w:asciiTheme="majorHAnsi" w:hAnsiTheme="majorHAnsi"/>
          <w:b/>
          <w:sz w:val="16"/>
          <w:szCs w:val="16"/>
        </w:rPr>
      </w:pPr>
    </w:p>
    <w:p w:rsidR="00BB5ADA" w:rsidRDefault="00BB5ADA" w:rsidP="00BB5ADA">
      <w:pPr>
        <w:pStyle w:val="ny-h4"/>
        <w:spacing w:before="0" w:after="0" w:line="240" w:lineRule="auto"/>
        <w:rPr>
          <w:sz w:val="22"/>
          <w:szCs w:val="22"/>
        </w:rPr>
      </w:pPr>
      <w:r w:rsidRPr="004C0488">
        <w:rPr>
          <w:sz w:val="22"/>
          <w:szCs w:val="22"/>
        </w:rPr>
        <w:t>A Progression of Learning</w:t>
      </w:r>
    </w:p>
    <w:p w:rsidR="00BB5ADA" w:rsidRPr="00D87430" w:rsidRDefault="00BB5ADA" w:rsidP="00BB5ADA">
      <w:pPr>
        <w:pStyle w:val="ny-h4"/>
        <w:spacing w:before="0" w:after="0" w:line="240" w:lineRule="auto"/>
        <w:rPr>
          <w:sz w:val="10"/>
          <w:szCs w:val="10"/>
        </w:rPr>
      </w:pPr>
    </w:p>
    <w:p w:rsidR="00BB5ADA" w:rsidRDefault="00BB5ADA" w:rsidP="00BB5ADA">
      <w:pPr>
        <w:rPr>
          <w:rFonts w:ascii="Calibri" w:eastAsia="Myriad Pro" w:hAnsi="Calibri" w:cs="Myriad Pro"/>
          <w:color w:val="231F20"/>
          <w:sz w:val="22"/>
          <w:szCs w:val="22"/>
        </w:rPr>
      </w:pPr>
      <w:r w:rsidRPr="004C0488">
        <w:rPr>
          <w:rFonts w:ascii="Calibri" w:eastAsia="Myriad Pro" w:hAnsi="Calibri" w:cs="Myriad Pro"/>
          <w:color w:val="231F20"/>
          <w:sz w:val="22"/>
          <w:szCs w:val="22"/>
        </w:rPr>
        <w:t>A Progression of Learning is provided to describe steps that illuminate the gradually increasing understandings that students develop</w:t>
      </w:r>
      <w:r w:rsidRPr="004C0488">
        <w:rPr>
          <w:rFonts w:ascii="Calibri" w:eastAsia="Myriad Pro" w:hAnsi="Calibri" w:cs="Myriad Pro"/>
          <w:i/>
          <w:color w:val="231F20"/>
          <w:sz w:val="22"/>
          <w:szCs w:val="22"/>
        </w:rPr>
        <w:t xml:space="preserve"> on their way to proficiency.</w:t>
      </w:r>
      <w:r w:rsidRPr="004C0488">
        <w:rPr>
          <w:rFonts w:ascii="Calibri" w:eastAsia="Myriad Pro" w:hAnsi="Calibri" w:cs="Myriad Pro"/>
          <w:color w:val="231F20"/>
          <w:sz w:val="22"/>
          <w:szCs w:val="22"/>
        </w:rPr>
        <w:t xml:space="preserve">  In this chart, this progress is presented from left to right.  The learning goal for each student is to move to the last step</w:t>
      </w:r>
      <w:r>
        <w:rPr>
          <w:rFonts w:ascii="Calibri" w:eastAsia="Myriad Pro" w:hAnsi="Calibri" w:cs="Myriad Pro"/>
          <w:color w:val="231F20"/>
          <w:sz w:val="22"/>
          <w:szCs w:val="22"/>
        </w:rPr>
        <w:t>, “Evidence of solid reasoning with a correct answer”</w:t>
      </w:r>
      <w:r w:rsidRPr="004C0488">
        <w:rPr>
          <w:rFonts w:ascii="Calibri" w:eastAsia="Myriad Pro" w:hAnsi="Calibri" w:cs="Myriad Pro"/>
          <w:color w:val="231F20"/>
          <w:sz w:val="22"/>
          <w:szCs w:val="22"/>
        </w:rPr>
        <w:t xml:space="preserve">.  These steps are meant to help teachers and students identify and celebrate what the student CAN do now, and what they need to work on next.  </w:t>
      </w:r>
    </w:p>
    <w:p w:rsidR="00BB5ADA" w:rsidRPr="00690FC9" w:rsidRDefault="00BB5ADA" w:rsidP="00BB5ADA">
      <w:pPr>
        <w:rPr>
          <w:rFonts w:ascii="Calibri" w:eastAsia="Myriad Pro" w:hAnsi="Calibri" w:cs="Myriad Pro"/>
          <w:color w:val="231F20"/>
          <w:sz w:val="22"/>
          <w:szCs w:val="22"/>
        </w:rPr>
      </w:pPr>
    </w:p>
    <w:tbl>
      <w:tblPr>
        <w:tblStyle w:val="TableGrid"/>
        <w:tblW w:w="4959" w:type="pct"/>
        <w:tblInd w:w="10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2666"/>
        <w:gridCol w:w="2751"/>
        <w:gridCol w:w="2751"/>
        <w:gridCol w:w="2758"/>
      </w:tblGrid>
      <w:tr w:rsidR="00BB5ADA" w:rsidRPr="004C0488" w:rsidTr="00B72925">
        <w:trPr>
          <w:trHeight w:val="268"/>
          <w:tblHeader/>
        </w:trPr>
        <w:tc>
          <w:tcPr>
            <w:tcW w:w="5000" w:type="pct"/>
            <w:gridSpan w:val="4"/>
            <w:tcBorders>
              <w:top w:val="single" w:sz="2" w:space="0" w:color="auto"/>
              <w:left w:val="single" w:sz="2" w:space="0" w:color="auto"/>
              <w:bottom w:val="single" w:sz="4" w:space="0" w:color="auto"/>
            </w:tcBorders>
            <w:shd w:val="clear" w:color="auto" w:fill="CCCCCC"/>
            <w:tcMar>
              <w:top w:w="60" w:type="dxa"/>
              <w:bottom w:w="80" w:type="dxa"/>
            </w:tcMar>
          </w:tcPr>
          <w:p w:rsidR="00BB5ADA" w:rsidRPr="00DC3522" w:rsidRDefault="00BB5ADA" w:rsidP="00B72925">
            <w:pPr>
              <w:pStyle w:val="ny-concept-chart-title"/>
              <w:spacing w:line="240" w:lineRule="auto"/>
              <w:rPr>
                <w:color w:val="auto"/>
              </w:rPr>
            </w:pPr>
            <w:r w:rsidRPr="00DC3522">
              <w:rPr>
                <w:color w:val="auto"/>
              </w:rPr>
              <w:t>Score Key: A Progression of Learning</w:t>
            </w:r>
          </w:p>
        </w:tc>
      </w:tr>
      <w:tr w:rsidR="00BB5ADA" w:rsidRPr="001F4675" w:rsidTr="00B72925">
        <w:trPr>
          <w:trHeight w:val="1532"/>
        </w:trPr>
        <w:tc>
          <w:tcPr>
            <w:tcW w:w="1220" w:type="pct"/>
            <w:tcBorders>
              <w:top w:val="single" w:sz="4" w:space="0" w:color="auto"/>
              <w:left w:val="single" w:sz="4" w:space="0" w:color="auto"/>
              <w:bottom w:val="single" w:sz="4" w:space="0" w:color="auto"/>
              <w:right w:val="single" w:sz="4" w:space="0" w:color="auto"/>
            </w:tcBorders>
            <w:shd w:val="clear" w:color="auto" w:fill="E6E6E6"/>
            <w:tcMar>
              <w:top w:w="60" w:type="dxa"/>
              <w:bottom w:w="80" w:type="dxa"/>
            </w:tcMar>
          </w:tcPr>
          <w:p w:rsidR="00BB5ADA" w:rsidRPr="001F4675" w:rsidRDefault="00BB5ADA" w:rsidP="00B72925">
            <w:pPr>
              <w:pStyle w:val="ny-concept-chart-title"/>
              <w:rPr>
                <w:rFonts w:cstheme="minorHAnsi"/>
                <w:b w:val="0"/>
                <w:color w:val="auto"/>
                <w:sz w:val="20"/>
                <w:szCs w:val="20"/>
              </w:rPr>
            </w:pPr>
            <w:r w:rsidRPr="001F4675">
              <w:rPr>
                <w:rFonts w:cstheme="minorHAnsi"/>
                <w:b w:val="0"/>
                <w:color w:val="auto"/>
                <w:sz w:val="20"/>
                <w:szCs w:val="20"/>
              </w:rPr>
              <w:t xml:space="preserve">Little </w:t>
            </w:r>
            <w:r>
              <w:rPr>
                <w:rFonts w:cstheme="minorHAnsi"/>
                <w:b w:val="0"/>
                <w:color w:val="auto"/>
                <w:sz w:val="20"/>
                <w:szCs w:val="20"/>
              </w:rPr>
              <w:t>or no evidence of reasoning with</w:t>
            </w:r>
            <w:r w:rsidRPr="001F4675">
              <w:rPr>
                <w:rFonts w:cstheme="minorHAnsi"/>
                <w:b w:val="0"/>
                <w:color w:val="auto"/>
                <w:sz w:val="20"/>
                <w:szCs w:val="20"/>
              </w:rPr>
              <w:t xml:space="preserve"> a</w:t>
            </w:r>
            <w:r>
              <w:rPr>
                <w:rFonts w:cstheme="minorHAnsi"/>
                <w:b w:val="0"/>
                <w:color w:val="auto"/>
                <w:sz w:val="20"/>
                <w:szCs w:val="20"/>
              </w:rPr>
              <w:t>n</w:t>
            </w:r>
            <w:r w:rsidRPr="001F4675">
              <w:rPr>
                <w:rFonts w:cstheme="minorHAnsi"/>
                <w:b w:val="0"/>
                <w:color w:val="auto"/>
                <w:sz w:val="20"/>
                <w:szCs w:val="20"/>
              </w:rPr>
              <w:t xml:space="preserve"> </w:t>
            </w:r>
            <w:r>
              <w:rPr>
                <w:rFonts w:cstheme="minorHAnsi"/>
                <w:b w:val="0"/>
                <w:color w:val="auto"/>
                <w:sz w:val="20"/>
                <w:szCs w:val="20"/>
              </w:rPr>
              <w:t>in</w:t>
            </w:r>
            <w:r w:rsidRPr="001F4675">
              <w:rPr>
                <w:rFonts w:cstheme="minorHAnsi"/>
                <w:b w:val="0"/>
                <w:color w:val="auto"/>
                <w:sz w:val="20"/>
                <w:szCs w:val="20"/>
              </w:rPr>
              <w:t>correct answer.</w:t>
            </w:r>
          </w:p>
          <w:p w:rsidR="00BB5ADA" w:rsidRPr="001F4675" w:rsidRDefault="00BB5ADA" w:rsidP="00B72925">
            <w:pPr>
              <w:pStyle w:val="ny-concept-chart-title"/>
              <w:rPr>
                <w:rFonts w:cstheme="minorHAnsi"/>
                <w:b w:val="0"/>
                <w:color w:val="auto"/>
                <w:sz w:val="20"/>
                <w:szCs w:val="20"/>
              </w:rPr>
            </w:pPr>
          </w:p>
          <w:p w:rsidR="00BB5ADA" w:rsidRPr="001F4675" w:rsidRDefault="00BB5ADA" w:rsidP="00B72925">
            <w:pPr>
              <w:pStyle w:val="ny-concept-chart-title"/>
              <w:rPr>
                <w:rFonts w:cstheme="minorHAnsi"/>
                <w:b w:val="0"/>
                <w:color w:val="auto"/>
                <w:sz w:val="20"/>
                <w:szCs w:val="20"/>
              </w:rPr>
            </w:pPr>
          </w:p>
          <w:p w:rsidR="00BB5ADA" w:rsidRPr="001F4675" w:rsidRDefault="00BB5ADA" w:rsidP="00B72925">
            <w:pPr>
              <w:pStyle w:val="ny-concept-chart-title"/>
              <w:rPr>
                <w:b w:val="0"/>
                <w:color w:val="auto"/>
                <w:sz w:val="20"/>
                <w:szCs w:val="20"/>
              </w:rPr>
            </w:pPr>
            <w:r>
              <w:rPr>
                <w:rFonts w:cstheme="minorHAnsi"/>
                <w:b w:val="0"/>
                <w:color w:val="auto"/>
                <w:sz w:val="20"/>
                <w:szCs w:val="20"/>
              </w:rPr>
              <w:t>(1 Point</w:t>
            </w:r>
            <w:r w:rsidRPr="001F4675">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rsidR="00BB5ADA" w:rsidRPr="001F4675" w:rsidRDefault="00BB5ADA" w:rsidP="00B72925">
            <w:pPr>
              <w:pStyle w:val="ny-concept-chart-title"/>
              <w:rPr>
                <w:rFonts w:cstheme="minorHAnsi"/>
                <w:b w:val="0"/>
                <w:color w:val="auto"/>
                <w:sz w:val="20"/>
                <w:szCs w:val="20"/>
              </w:rPr>
            </w:pPr>
            <w:r w:rsidRPr="001F4675">
              <w:rPr>
                <w:rFonts w:cstheme="minorHAnsi"/>
                <w:b w:val="0"/>
                <w:color w:val="auto"/>
                <w:sz w:val="20"/>
                <w:szCs w:val="20"/>
              </w:rPr>
              <w:t xml:space="preserve">Evidence of some reasoning </w:t>
            </w:r>
            <w:r>
              <w:rPr>
                <w:rFonts w:cstheme="minorHAnsi"/>
                <w:b w:val="0"/>
                <w:color w:val="auto"/>
                <w:sz w:val="20"/>
                <w:szCs w:val="20"/>
              </w:rPr>
              <w:t>with an incorrect answer</w:t>
            </w:r>
            <w:r w:rsidRPr="001F4675">
              <w:rPr>
                <w:rFonts w:cstheme="minorHAnsi"/>
                <w:b w:val="0"/>
                <w:color w:val="auto"/>
                <w:sz w:val="20"/>
                <w:szCs w:val="20"/>
              </w:rPr>
              <w:t>.</w:t>
            </w:r>
          </w:p>
          <w:p w:rsidR="00BB5ADA" w:rsidRPr="001F4675" w:rsidRDefault="00BB5ADA" w:rsidP="00B72925">
            <w:pPr>
              <w:pStyle w:val="ny-concept-chart-title"/>
              <w:rPr>
                <w:rFonts w:cstheme="minorHAnsi"/>
                <w:b w:val="0"/>
                <w:color w:val="auto"/>
                <w:sz w:val="20"/>
                <w:szCs w:val="20"/>
              </w:rPr>
            </w:pPr>
          </w:p>
          <w:p w:rsidR="00BB5ADA" w:rsidRPr="001F4675" w:rsidRDefault="00BB5ADA" w:rsidP="00B72925">
            <w:pPr>
              <w:pStyle w:val="ny-concept-chart-title"/>
              <w:rPr>
                <w:rFonts w:cstheme="minorHAnsi"/>
                <w:b w:val="0"/>
                <w:color w:val="auto"/>
                <w:sz w:val="20"/>
                <w:szCs w:val="20"/>
              </w:rPr>
            </w:pPr>
          </w:p>
          <w:p w:rsidR="00BB5ADA" w:rsidRPr="001F4675" w:rsidRDefault="00BB5ADA" w:rsidP="00B72925">
            <w:pPr>
              <w:pStyle w:val="ny-concept-chart-title"/>
              <w:rPr>
                <w:rFonts w:cstheme="minorHAnsi"/>
                <w:b w:val="0"/>
                <w:color w:val="auto"/>
                <w:sz w:val="20"/>
                <w:szCs w:val="20"/>
              </w:rPr>
            </w:pPr>
          </w:p>
          <w:p w:rsidR="00BB5ADA" w:rsidRPr="001F4675" w:rsidRDefault="00BB5ADA" w:rsidP="00B72925">
            <w:pPr>
              <w:pStyle w:val="ny-concept-chart-title"/>
              <w:rPr>
                <w:b w:val="0"/>
                <w:color w:val="auto"/>
                <w:sz w:val="20"/>
                <w:szCs w:val="20"/>
              </w:rPr>
            </w:pPr>
            <w:r>
              <w:rPr>
                <w:rFonts w:cstheme="minorHAnsi"/>
                <w:b w:val="0"/>
                <w:color w:val="auto"/>
                <w:sz w:val="20"/>
                <w:szCs w:val="20"/>
              </w:rPr>
              <w:t>(2</w:t>
            </w:r>
            <w:r w:rsidRPr="001F4675">
              <w:rPr>
                <w:rFonts w:cstheme="minorHAnsi"/>
                <w:b w:val="0"/>
                <w:color w:val="auto"/>
                <w:sz w:val="20"/>
                <w:szCs w:val="20"/>
              </w:rPr>
              <w:t xml:space="preserve"> Point</w:t>
            </w:r>
            <w:r>
              <w:rPr>
                <w:rFonts w:cstheme="minorHAnsi"/>
                <w:b w:val="0"/>
                <w:color w:val="auto"/>
                <w:sz w:val="20"/>
                <w:szCs w:val="20"/>
              </w:rPr>
              <w:t>s</w:t>
            </w:r>
            <w:r w:rsidRPr="001F4675">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rsidR="00BB5ADA" w:rsidRPr="001F4675" w:rsidRDefault="00BB5ADA" w:rsidP="00B72925">
            <w:pPr>
              <w:pStyle w:val="ny-concept-chart-title"/>
              <w:rPr>
                <w:rFonts w:cstheme="minorHAnsi"/>
                <w:b w:val="0"/>
                <w:color w:val="auto"/>
                <w:sz w:val="20"/>
                <w:szCs w:val="20"/>
              </w:rPr>
            </w:pPr>
            <w:r w:rsidRPr="001F4675">
              <w:rPr>
                <w:rFonts w:cstheme="minorHAnsi"/>
                <w:b w:val="0"/>
                <w:color w:val="auto"/>
                <w:sz w:val="20"/>
                <w:szCs w:val="20"/>
              </w:rPr>
              <w:t>Evidence of some reasoning with a correct answer or evidence of solid reasoning with an incorrect answer.</w:t>
            </w:r>
          </w:p>
          <w:p w:rsidR="00BB5ADA" w:rsidRPr="001F4675" w:rsidRDefault="00BB5ADA" w:rsidP="00B72925">
            <w:pPr>
              <w:pStyle w:val="ny-concept-chart-title"/>
              <w:rPr>
                <w:rFonts w:cstheme="minorHAnsi"/>
                <w:b w:val="0"/>
                <w:color w:val="auto"/>
                <w:sz w:val="20"/>
                <w:szCs w:val="20"/>
              </w:rPr>
            </w:pPr>
          </w:p>
          <w:p w:rsidR="00BB5ADA" w:rsidRPr="001F4675" w:rsidRDefault="00BB5ADA" w:rsidP="00B72925">
            <w:pPr>
              <w:pStyle w:val="ny-concept-chart-title"/>
              <w:rPr>
                <w:b w:val="0"/>
                <w:color w:val="auto"/>
                <w:sz w:val="20"/>
                <w:szCs w:val="20"/>
              </w:rPr>
            </w:pPr>
            <w:r>
              <w:rPr>
                <w:rFonts w:cstheme="minorHAnsi"/>
                <w:b w:val="0"/>
                <w:color w:val="auto"/>
                <w:sz w:val="20"/>
                <w:szCs w:val="20"/>
              </w:rPr>
              <w:t>(3</w:t>
            </w:r>
            <w:r w:rsidRPr="001F4675">
              <w:rPr>
                <w:rFonts w:cstheme="minorHAnsi"/>
                <w:b w:val="0"/>
                <w:color w:val="auto"/>
                <w:sz w:val="20"/>
                <w:szCs w:val="20"/>
              </w:rPr>
              <w:t xml:space="preserve"> Points)</w:t>
            </w:r>
          </w:p>
        </w:tc>
        <w:tc>
          <w:tcPr>
            <w:tcW w:w="1262" w:type="pct"/>
            <w:tcBorders>
              <w:top w:val="single" w:sz="4" w:space="0" w:color="auto"/>
              <w:left w:val="single" w:sz="4" w:space="0" w:color="auto"/>
              <w:bottom w:val="single" w:sz="4" w:space="0" w:color="auto"/>
              <w:right w:val="single" w:sz="4" w:space="0" w:color="auto"/>
            </w:tcBorders>
            <w:shd w:val="clear" w:color="auto" w:fill="E6E6E6"/>
          </w:tcPr>
          <w:p w:rsidR="00BB5ADA" w:rsidRPr="001F4675" w:rsidRDefault="00BB5ADA" w:rsidP="00B72925">
            <w:pPr>
              <w:pStyle w:val="ny-concept-chart-title"/>
              <w:rPr>
                <w:rFonts w:cstheme="minorHAnsi"/>
                <w:b w:val="0"/>
                <w:color w:val="auto"/>
                <w:sz w:val="20"/>
                <w:szCs w:val="20"/>
              </w:rPr>
            </w:pPr>
            <w:r w:rsidRPr="001F4675">
              <w:rPr>
                <w:rFonts w:cstheme="minorHAnsi"/>
                <w:b w:val="0"/>
                <w:color w:val="auto"/>
                <w:sz w:val="20"/>
                <w:szCs w:val="20"/>
              </w:rPr>
              <w:t>Evidence of solid reasoning with a correct answer.</w:t>
            </w:r>
          </w:p>
          <w:p w:rsidR="00BB5ADA" w:rsidRPr="001F4675" w:rsidRDefault="00BB5ADA" w:rsidP="00B72925">
            <w:pPr>
              <w:pStyle w:val="ny-concept-chart-title"/>
              <w:rPr>
                <w:rFonts w:cstheme="minorHAnsi"/>
                <w:b w:val="0"/>
                <w:color w:val="auto"/>
                <w:sz w:val="20"/>
                <w:szCs w:val="20"/>
              </w:rPr>
            </w:pPr>
          </w:p>
          <w:p w:rsidR="00BB5ADA" w:rsidRPr="001F4675" w:rsidRDefault="00BB5ADA" w:rsidP="00B72925">
            <w:pPr>
              <w:pStyle w:val="ny-concept-chart-title"/>
              <w:rPr>
                <w:rFonts w:cstheme="minorHAnsi"/>
                <w:b w:val="0"/>
                <w:color w:val="auto"/>
                <w:sz w:val="20"/>
                <w:szCs w:val="20"/>
              </w:rPr>
            </w:pPr>
          </w:p>
          <w:p w:rsidR="00BB5ADA" w:rsidRPr="001F4675" w:rsidRDefault="00BB5ADA" w:rsidP="00B72925">
            <w:pPr>
              <w:pStyle w:val="ny-concept-chart-title"/>
              <w:rPr>
                <w:rFonts w:cstheme="minorHAnsi"/>
                <w:b w:val="0"/>
                <w:color w:val="auto"/>
                <w:sz w:val="20"/>
                <w:szCs w:val="20"/>
              </w:rPr>
            </w:pPr>
          </w:p>
          <w:p w:rsidR="00BB5ADA" w:rsidRPr="001F4675" w:rsidRDefault="00BB5ADA" w:rsidP="00B72925">
            <w:pPr>
              <w:pStyle w:val="ny-concept-chart-title"/>
              <w:rPr>
                <w:b w:val="0"/>
                <w:color w:val="auto"/>
                <w:sz w:val="20"/>
                <w:szCs w:val="20"/>
              </w:rPr>
            </w:pPr>
            <w:r>
              <w:rPr>
                <w:rFonts w:cstheme="minorHAnsi"/>
                <w:b w:val="0"/>
                <w:color w:val="auto"/>
                <w:sz w:val="20"/>
                <w:szCs w:val="20"/>
              </w:rPr>
              <w:t>(4</w:t>
            </w:r>
            <w:r w:rsidRPr="001F4675">
              <w:rPr>
                <w:rFonts w:cstheme="minorHAnsi"/>
                <w:b w:val="0"/>
                <w:color w:val="auto"/>
                <w:sz w:val="20"/>
                <w:szCs w:val="20"/>
              </w:rPr>
              <w:t xml:space="preserve"> Points)</w:t>
            </w:r>
          </w:p>
        </w:tc>
      </w:tr>
    </w:tbl>
    <w:p w:rsidR="00BB5ADA" w:rsidRDefault="00BB5ADA" w:rsidP="00BB5ADA"/>
    <w:tbl>
      <w:tblPr>
        <w:tblStyle w:val="TableGrid"/>
        <w:tblW w:w="8819" w:type="dxa"/>
        <w:jc w:val="center"/>
        <w:tblInd w:w="-18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170"/>
        <w:gridCol w:w="1514"/>
        <w:gridCol w:w="1514"/>
        <w:gridCol w:w="566"/>
        <w:gridCol w:w="977"/>
        <w:gridCol w:w="1543"/>
        <w:gridCol w:w="383"/>
        <w:gridCol w:w="384"/>
        <w:gridCol w:w="384"/>
        <w:gridCol w:w="384"/>
      </w:tblGrid>
      <w:tr w:rsidR="00BB5ADA" w:rsidRPr="00046EB1" w:rsidTr="00B72925">
        <w:trPr>
          <w:cantSplit/>
          <w:trHeight w:val="467"/>
          <w:jc w:val="center"/>
        </w:trPr>
        <w:tc>
          <w:tcPr>
            <w:tcW w:w="1170" w:type="dxa"/>
            <w:vMerge w:val="restart"/>
            <w:tcBorders>
              <w:top w:val="nil"/>
              <w:left w:val="nil"/>
            </w:tcBorders>
            <w:shd w:val="clear" w:color="auto" w:fill="auto"/>
            <w:vAlign w:val="center"/>
          </w:tcPr>
          <w:p w:rsidR="00BB5ADA" w:rsidRPr="009924B3" w:rsidRDefault="00BB5ADA" w:rsidP="00B72925">
            <w:pPr>
              <w:jc w:val="center"/>
              <w:rPr>
                <w:rFonts w:asciiTheme="majorHAnsi" w:hAnsiTheme="majorHAnsi"/>
              </w:rPr>
            </w:pPr>
          </w:p>
        </w:tc>
        <w:tc>
          <w:tcPr>
            <w:tcW w:w="7649" w:type="dxa"/>
            <w:gridSpan w:val="9"/>
            <w:shd w:val="clear" w:color="auto" w:fill="CCCCCC"/>
            <w:vAlign w:val="center"/>
          </w:tcPr>
          <w:p w:rsidR="00BB5ADA" w:rsidRPr="00046EB1" w:rsidRDefault="00BB5ADA" w:rsidP="00B72925">
            <w:pPr>
              <w:ind w:left="113" w:right="113"/>
              <w:jc w:val="center"/>
              <w:rPr>
                <w:rFonts w:asciiTheme="majorHAnsi" w:hAnsiTheme="majorHAnsi"/>
                <w:b/>
              </w:rPr>
            </w:pPr>
            <w:r w:rsidRPr="00046EB1">
              <w:rPr>
                <w:rFonts w:asciiTheme="majorHAnsi" w:hAnsiTheme="majorHAnsi"/>
                <w:b/>
              </w:rPr>
              <w:t>Module 6 End-of-Module Assessment</w:t>
            </w:r>
          </w:p>
        </w:tc>
      </w:tr>
      <w:tr w:rsidR="00BB5ADA" w:rsidRPr="00046EB1" w:rsidTr="00B72925">
        <w:trPr>
          <w:cantSplit/>
          <w:trHeight w:val="449"/>
          <w:jc w:val="center"/>
        </w:trPr>
        <w:tc>
          <w:tcPr>
            <w:tcW w:w="1170" w:type="dxa"/>
            <w:vMerge/>
            <w:tcBorders>
              <w:left w:val="nil"/>
            </w:tcBorders>
            <w:shd w:val="clear" w:color="auto" w:fill="auto"/>
            <w:vAlign w:val="center"/>
          </w:tcPr>
          <w:p w:rsidR="00BB5ADA" w:rsidRPr="00046EB1" w:rsidRDefault="00BB5ADA" w:rsidP="00B72925">
            <w:pPr>
              <w:jc w:val="center"/>
              <w:rPr>
                <w:rFonts w:asciiTheme="majorHAnsi" w:hAnsiTheme="majorHAnsi"/>
              </w:rPr>
            </w:pPr>
          </w:p>
        </w:tc>
        <w:tc>
          <w:tcPr>
            <w:tcW w:w="6114" w:type="dxa"/>
            <w:gridSpan w:val="5"/>
            <w:shd w:val="clear" w:color="auto" w:fill="CCCCCC"/>
            <w:vAlign w:val="center"/>
          </w:tcPr>
          <w:p w:rsidR="00BB5ADA" w:rsidRPr="00046EB1" w:rsidRDefault="00BB5ADA" w:rsidP="00B72925">
            <w:pPr>
              <w:jc w:val="center"/>
              <w:rPr>
                <w:rFonts w:asciiTheme="majorHAnsi" w:hAnsiTheme="majorHAnsi"/>
                <w:b/>
              </w:rPr>
            </w:pPr>
            <w:r w:rsidRPr="00046EB1">
              <w:rPr>
                <w:rFonts w:asciiTheme="majorHAnsi" w:hAnsiTheme="majorHAnsi"/>
                <w:b/>
              </w:rPr>
              <w:t>Domain</w:t>
            </w:r>
          </w:p>
        </w:tc>
        <w:tc>
          <w:tcPr>
            <w:tcW w:w="1535" w:type="dxa"/>
            <w:gridSpan w:val="4"/>
            <w:shd w:val="clear" w:color="auto" w:fill="CCCCCC"/>
            <w:vAlign w:val="center"/>
          </w:tcPr>
          <w:p w:rsidR="00BB5ADA" w:rsidRPr="00046EB1" w:rsidRDefault="00BB5ADA" w:rsidP="00B72925">
            <w:pPr>
              <w:jc w:val="center"/>
              <w:rPr>
                <w:rFonts w:asciiTheme="majorHAnsi" w:hAnsiTheme="majorHAnsi"/>
                <w:b/>
              </w:rPr>
            </w:pPr>
            <w:r w:rsidRPr="00046EB1">
              <w:rPr>
                <w:rFonts w:asciiTheme="majorHAnsi" w:hAnsiTheme="majorHAnsi"/>
                <w:b/>
              </w:rPr>
              <w:t xml:space="preserve">Standards </w:t>
            </w:r>
          </w:p>
        </w:tc>
      </w:tr>
      <w:tr w:rsidR="00BB5ADA" w:rsidRPr="00046EB1" w:rsidTr="00B72925">
        <w:trPr>
          <w:cantSplit/>
          <w:trHeight w:val="791"/>
          <w:jc w:val="center"/>
        </w:trPr>
        <w:tc>
          <w:tcPr>
            <w:tcW w:w="1170" w:type="dxa"/>
            <w:shd w:val="clear" w:color="auto" w:fill="E6E6E6"/>
            <w:vAlign w:val="center"/>
          </w:tcPr>
          <w:p w:rsidR="00BB5ADA" w:rsidRPr="00046EB1" w:rsidRDefault="00BB5ADA" w:rsidP="00B72925">
            <w:pPr>
              <w:jc w:val="center"/>
              <w:rPr>
                <w:rFonts w:asciiTheme="majorHAnsi" w:hAnsiTheme="majorHAnsi"/>
              </w:rPr>
            </w:pPr>
            <w:r w:rsidRPr="00046EB1">
              <w:rPr>
                <w:rFonts w:asciiTheme="majorHAnsi" w:hAnsiTheme="majorHAnsi"/>
              </w:rPr>
              <w:t>Question</w:t>
            </w:r>
          </w:p>
        </w:tc>
        <w:tc>
          <w:tcPr>
            <w:tcW w:w="3028" w:type="dxa"/>
            <w:gridSpan w:val="2"/>
            <w:tcBorders>
              <w:bottom w:val="single" w:sz="2" w:space="0" w:color="auto"/>
            </w:tcBorders>
            <w:shd w:val="clear" w:color="auto" w:fill="E6E6E6"/>
            <w:vAlign w:val="center"/>
          </w:tcPr>
          <w:p w:rsidR="00BB5ADA" w:rsidRPr="00046EB1" w:rsidRDefault="00BB5ADA" w:rsidP="00B72925">
            <w:pPr>
              <w:jc w:val="center"/>
              <w:rPr>
                <w:rFonts w:asciiTheme="majorHAnsi" w:hAnsiTheme="majorHAnsi"/>
              </w:rPr>
            </w:pPr>
            <w:r w:rsidRPr="00046EB1">
              <w:rPr>
                <w:rFonts w:asciiTheme="majorHAnsi" w:hAnsiTheme="majorHAnsi"/>
              </w:rPr>
              <w:t>Operations and Algebraic Thinking</w:t>
            </w:r>
          </w:p>
        </w:tc>
        <w:tc>
          <w:tcPr>
            <w:tcW w:w="3086" w:type="dxa"/>
            <w:gridSpan w:val="3"/>
            <w:tcBorders>
              <w:bottom w:val="single" w:sz="2" w:space="0" w:color="auto"/>
            </w:tcBorders>
            <w:shd w:val="clear" w:color="auto" w:fill="E6E6E6"/>
            <w:vAlign w:val="center"/>
          </w:tcPr>
          <w:p w:rsidR="00BB5ADA" w:rsidRPr="00046EB1" w:rsidRDefault="00BB5ADA" w:rsidP="00B72925">
            <w:pPr>
              <w:jc w:val="center"/>
              <w:rPr>
                <w:rFonts w:asciiTheme="majorHAnsi" w:hAnsiTheme="majorHAnsi"/>
              </w:rPr>
            </w:pPr>
            <w:r w:rsidRPr="00046EB1">
              <w:rPr>
                <w:rFonts w:asciiTheme="majorHAnsi" w:hAnsiTheme="majorHAnsi"/>
              </w:rPr>
              <w:t>Geometry</w:t>
            </w:r>
          </w:p>
        </w:tc>
        <w:tc>
          <w:tcPr>
            <w:tcW w:w="383" w:type="dxa"/>
            <w:shd w:val="clear" w:color="auto" w:fill="E6E6E6"/>
            <w:textDirection w:val="btLr"/>
          </w:tcPr>
          <w:p w:rsidR="00BB5ADA" w:rsidRPr="00046EB1" w:rsidRDefault="00BB5ADA" w:rsidP="00B72925">
            <w:pPr>
              <w:ind w:left="113" w:right="113"/>
              <w:jc w:val="center"/>
              <w:rPr>
                <w:rFonts w:asciiTheme="majorHAnsi" w:hAnsiTheme="majorHAnsi"/>
                <w:sz w:val="16"/>
                <w:szCs w:val="16"/>
              </w:rPr>
            </w:pPr>
            <w:r w:rsidRPr="00046EB1">
              <w:rPr>
                <w:rFonts w:asciiTheme="majorHAnsi" w:hAnsiTheme="majorHAnsi"/>
                <w:sz w:val="16"/>
                <w:szCs w:val="16"/>
              </w:rPr>
              <w:t>5.OA.2</w:t>
            </w:r>
          </w:p>
        </w:tc>
        <w:tc>
          <w:tcPr>
            <w:tcW w:w="384" w:type="dxa"/>
            <w:shd w:val="clear" w:color="auto" w:fill="E6E6E6"/>
            <w:textDirection w:val="btLr"/>
          </w:tcPr>
          <w:p w:rsidR="00BB5ADA" w:rsidRPr="00046EB1" w:rsidRDefault="00BB5ADA" w:rsidP="00B72925">
            <w:pPr>
              <w:ind w:left="113" w:right="113"/>
              <w:jc w:val="center"/>
              <w:rPr>
                <w:rFonts w:asciiTheme="majorHAnsi" w:hAnsiTheme="majorHAnsi"/>
                <w:sz w:val="16"/>
                <w:szCs w:val="16"/>
              </w:rPr>
            </w:pPr>
            <w:r w:rsidRPr="00046EB1">
              <w:rPr>
                <w:rFonts w:asciiTheme="majorHAnsi" w:hAnsiTheme="majorHAnsi"/>
                <w:sz w:val="16"/>
                <w:szCs w:val="16"/>
              </w:rPr>
              <w:t>5.OA.3</w:t>
            </w:r>
          </w:p>
        </w:tc>
        <w:tc>
          <w:tcPr>
            <w:tcW w:w="384" w:type="dxa"/>
            <w:shd w:val="clear" w:color="auto" w:fill="E6E6E6"/>
            <w:textDirection w:val="btLr"/>
          </w:tcPr>
          <w:p w:rsidR="00BB5ADA" w:rsidRPr="00046EB1" w:rsidRDefault="00BB5ADA" w:rsidP="00B72925">
            <w:pPr>
              <w:ind w:left="113" w:right="113"/>
              <w:jc w:val="center"/>
              <w:rPr>
                <w:rFonts w:asciiTheme="majorHAnsi" w:hAnsiTheme="majorHAnsi"/>
                <w:sz w:val="16"/>
                <w:szCs w:val="16"/>
              </w:rPr>
            </w:pPr>
            <w:r w:rsidRPr="00046EB1">
              <w:rPr>
                <w:rFonts w:asciiTheme="majorHAnsi" w:hAnsiTheme="majorHAnsi"/>
                <w:sz w:val="16"/>
                <w:szCs w:val="16"/>
              </w:rPr>
              <w:t>5.G.1</w:t>
            </w:r>
          </w:p>
        </w:tc>
        <w:tc>
          <w:tcPr>
            <w:tcW w:w="384" w:type="dxa"/>
            <w:shd w:val="clear" w:color="auto" w:fill="E6E6E6"/>
            <w:textDirection w:val="btLr"/>
          </w:tcPr>
          <w:p w:rsidR="00BB5ADA" w:rsidRPr="00046EB1" w:rsidRDefault="00BB5ADA" w:rsidP="00B72925">
            <w:pPr>
              <w:ind w:left="113" w:right="113"/>
              <w:jc w:val="center"/>
              <w:rPr>
                <w:rFonts w:asciiTheme="majorHAnsi" w:hAnsiTheme="majorHAnsi"/>
                <w:sz w:val="16"/>
                <w:szCs w:val="16"/>
              </w:rPr>
            </w:pPr>
            <w:r w:rsidRPr="00046EB1">
              <w:rPr>
                <w:rFonts w:asciiTheme="majorHAnsi" w:hAnsiTheme="majorHAnsi"/>
                <w:sz w:val="16"/>
                <w:szCs w:val="16"/>
              </w:rPr>
              <w:t>5.G.2</w:t>
            </w:r>
          </w:p>
        </w:tc>
      </w:tr>
      <w:tr w:rsidR="00BB5ADA" w:rsidRPr="00046EB1" w:rsidTr="00B72925">
        <w:trPr>
          <w:trHeight w:val="309"/>
          <w:jc w:val="center"/>
        </w:trPr>
        <w:tc>
          <w:tcPr>
            <w:tcW w:w="1170" w:type="dxa"/>
            <w:vAlign w:val="center"/>
          </w:tcPr>
          <w:p w:rsidR="00BB5ADA" w:rsidRPr="00046EB1" w:rsidRDefault="00BB5ADA" w:rsidP="00B72925">
            <w:pPr>
              <w:jc w:val="center"/>
              <w:rPr>
                <w:rFonts w:asciiTheme="majorHAnsi" w:hAnsiTheme="majorHAnsi"/>
              </w:rPr>
            </w:pPr>
            <w:r w:rsidRPr="00046EB1">
              <w:rPr>
                <w:rFonts w:asciiTheme="majorHAnsi" w:hAnsiTheme="majorHAnsi"/>
              </w:rPr>
              <w:t>1</w:t>
            </w:r>
          </w:p>
        </w:tc>
        <w:tc>
          <w:tcPr>
            <w:tcW w:w="3028" w:type="dxa"/>
            <w:gridSpan w:val="2"/>
            <w:shd w:val="clear" w:color="auto" w:fill="E6E6E6"/>
            <w:vAlign w:val="center"/>
          </w:tcPr>
          <w:p w:rsidR="00BB5ADA" w:rsidRPr="00046EB1" w:rsidRDefault="00BB5ADA" w:rsidP="00B72925">
            <w:pPr>
              <w:jc w:val="center"/>
              <w:rPr>
                <w:rFonts w:asciiTheme="majorHAnsi" w:hAnsiTheme="majorHAnsi"/>
              </w:rPr>
            </w:pPr>
          </w:p>
        </w:tc>
        <w:tc>
          <w:tcPr>
            <w:tcW w:w="3086" w:type="dxa"/>
            <w:gridSpan w:val="3"/>
            <w:shd w:val="clear" w:color="auto" w:fill="auto"/>
            <w:vAlign w:val="center"/>
          </w:tcPr>
          <w:p w:rsidR="00BB5ADA" w:rsidRPr="00046EB1" w:rsidRDefault="00BB5ADA" w:rsidP="00B72925">
            <w:pPr>
              <w:jc w:val="center"/>
              <w:rPr>
                <w:rFonts w:asciiTheme="majorHAnsi" w:hAnsiTheme="majorHAnsi"/>
              </w:rPr>
            </w:pPr>
            <w:r w:rsidRPr="00046EB1">
              <w:rPr>
                <w:rFonts w:asciiTheme="majorHAnsi" w:hAnsiTheme="majorHAnsi"/>
              </w:rPr>
              <w:t>1      2     3</w:t>
            </w:r>
            <w:r>
              <w:rPr>
                <w:rFonts w:asciiTheme="majorHAnsi" w:hAnsiTheme="majorHAnsi"/>
              </w:rPr>
              <w:t xml:space="preserve">     4</w:t>
            </w:r>
          </w:p>
        </w:tc>
        <w:tc>
          <w:tcPr>
            <w:tcW w:w="383" w:type="dxa"/>
            <w:shd w:val="clear" w:color="auto" w:fill="auto"/>
            <w:vAlign w:val="center"/>
          </w:tcPr>
          <w:p w:rsidR="00BB5ADA" w:rsidRPr="00046EB1" w:rsidRDefault="00BB5ADA" w:rsidP="00B72925">
            <w:pPr>
              <w:jc w:val="center"/>
              <w:rPr>
                <w:rFonts w:asciiTheme="majorHAnsi" w:hAnsiTheme="majorHAnsi"/>
              </w:rPr>
            </w:pPr>
          </w:p>
        </w:tc>
        <w:tc>
          <w:tcPr>
            <w:tcW w:w="384" w:type="dxa"/>
            <w:shd w:val="clear" w:color="auto" w:fill="auto"/>
            <w:vAlign w:val="center"/>
          </w:tcPr>
          <w:p w:rsidR="00BB5ADA" w:rsidRPr="00046EB1" w:rsidRDefault="00BB5ADA" w:rsidP="00B72925">
            <w:pPr>
              <w:jc w:val="center"/>
              <w:rPr>
                <w:rFonts w:asciiTheme="majorHAnsi" w:hAnsiTheme="majorHAnsi"/>
              </w:rPr>
            </w:pPr>
          </w:p>
        </w:tc>
        <w:tc>
          <w:tcPr>
            <w:tcW w:w="384" w:type="dxa"/>
            <w:shd w:val="clear" w:color="auto" w:fill="auto"/>
            <w:vAlign w:val="center"/>
          </w:tcPr>
          <w:p w:rsidR="00BB5ADA" w:rsidRPr="00046EB1" w:rsidRDefault="00BB5ADA" w:rsidP="00B72925">
            <w:pPr>
              <w:jc w:val="center"/>
              <w:rPr>
                <w:rFonts w:asciiTheme="majorHAnsi" w:hAnsiTheme="majorHAnsi"/>
              </w:rPr>
            </w:pPr>
            <w:r w:rsidRPr="00046EB1">
              <w:rPr>
                <w:rFonts w:asciiTheme="majorHAnsi" w:hAnsiTheme="majorHAnsi"/>
              </w:rPr>
              <w:t>X</w:t>
            </w:r>
          </w:p>
        </w:tc>
        <w:tc>
          <w:tcPr>
            <w:tcW w:w="384" w:type="dxa"/>
            <w:shd w:val="clear" w:color="auto" w:fill="auto"/>
            <w:vAlign w:val="center"/>
          </w:tcPr>
          <w:p w:rsidR="00BB5ADA" w:rsidRPr="00046EB1" w:rsidRDefault="00BB5ADA" w:rsidP="00B72925">
            <w:pPr>
              <w:jc w:val="center"/>
              <w:rPr>
                <w:rFonts w:asciiTheme="majorHAnsi" w:hAnsiTheme="majorHAnsi"/>
              </w:rPr>
            </w:pPr>
          </w:p>
        </w:tc>
      </w:tr>
      <w:tr w:rsidR="00BB5ADA" w:rsidRPr="00046EB1" w:rsidTr="00B72925">
        <w:trPr>
          <w:trHeight w:val="309"/>
          <w:jc w:val="center"/>
        </w:trPr>
        <w:tc>
          <w:tcPr>
            <w:tcW w:w="1170" w:type="dxa"/>
            <w:vAlign w:val="center"/>
          </w:tcPr>
          <w:p w:rsidR="00BB5ADA" w:rsidRPr="00046EB1" w:rsidRDefault="00BB5ADA" w:rsidP="00B72925">
            <w:pPr>
              <w:jc w:val="center"/>
              <w:rPr>
                <w:rFonts w:asciiTheme="majorHAnsi" w:hAnsiTheme="majorHAnsi"/>
              </w:rPr>
            </w:pPr>
            <w:r w:rsidRPr="00046EB1">
              <w:rPr>
                <w:rFonts w:asciiTheme="majorHAnsi" w:hAnsiTheme="majorHAnsi"/>
              </w:rPr>
              <w:t>2</w:t>
            </w:r>
          </w:p>
        </w:tc>
        <w:tc>
          <w:tcPr>
            <w:tcW w:w="3028" w:type="dxa"/>
            <w:gridSpan w:val="2"/>
            <w:shd w:val="clear" w:color="auto" w:fill="E6E6E6"/>
            <w:vAlign w:val="center"/>
          </w:tcPr>
          <w:p w:rsidR="00BB5ADA" w:rsidRPr="00046EB1" w:rsidRDefault="00BB5ADA" w:rsidP="00B72925">
            <w:pPr>
              <w:jc w:val="center"/>
              <w:rPr>
                <w:rFonts w:asciiTheme="majorHAnsi" w:hAnsiTheme="majorHAnsi"/>
              </w:rPr>
            </w:pPr>
          </w:p>
        </w:tc>
        <w:tc>
          <w:tcPr>
            <w:tcW w:w="3086" w:type="dxa"/>
            <w:gridSpan w:val="3"/>
            <w:shd w:val="clear" w:color="auto" w:fill="auto"/>
            <w:vAlign w:val="center"/>
          </w:tcPr>
          <w:p w:rsidR="00BB5ADA" w:rsidRPr="00046EB1" w:rsidRDefault="00BB5ADA" w:rsidP="00B72925">
            <w:pPr>
              <w:jc w:val="center"/>
              <w:rPr>
                <w:rFonts w:asciiTheme="majorHAnsi" w:hAnsiTheme="majorHAnsi"/>
              </w:rPr>
            </w:pPr>
            <w:r w:rsidRPr="00046EB1">
              <w:rPr>
                <w:rFonts w:asciiTheme="majorHAnsi" w:hAnsiTheme="majorHAnsi"/>
              </w:rPr>
              <w:t>1      2     3</w:t>
            </w:r>
            <w:r>
              <w:rPr>
                <w:rFonts w:asciiTheme="majorHAnsi" w:hAnsiTheme="majorHAnsi"/>
              </w:rPr>
              <w:t xml:space="preserve">     4</w:t>
            </w:r>
          </w:p>
        </w:tc>
        <w:tc>
          <w:tcPr>
            <w:tcW w:w="383" w:type="dxa"/>
            <w:shd w:val="clear" w:color="auto" w:fill="auto"/>
            <w:vAlign w:val="center"/>
          </w:tcPr>
          <w:p w:rsidR="00BB5ADA" w:rsidRPr="00046EB1" w:rsidRDefault="00BB5ADA" w:rsidP="00B72925">
            <w:pPr>
              <w:jc w:val="center"/>
              <w:rPr>
                <w:rFonts w:asciiTheme="majorHAnsi" w:hAnsiTheme="majorHAnsi"/>
              </w:rPr>
            </w:pPr>
          </w:p>
        </w:tc>
        <w:tc>
          <w:tcPr>
            <w:tcW w:w="384" w:type="dxa"/>
            <w:shd w:val="clear" w:color="auto" w:fill="auto"/>
            <w:vAlign w:val="center"/>
          </w:tcPr>
          <w:p w:rsidR="00BB5ADA" w:rsidRPr="00046EB1" w:rsidRDefault="00BB5ADA" w:rsidP="00B72925">
            <w:pPr>
              <w:jc w:val="center"/>
              <w:rPr>
                <w:rFonts w:asciiTheme="majorHAnsi" w:hAnsiTheme="majorHAnsi"/>
              </w:rPr>
            </w:pPr>
          </w:p>
        </w:tc>
        <w:tc>
          <w:tcPr>
            <w:tcW w:w="384" w:type="dxa"/>
            <w:shd w:val="clear" w:color="auto" w:fill="auto"/>
            <w:vAlign w:val="center"/>
          </w:tcPr>
          <w:p w:rsidR="00BB5ADA" w:rsidRPr="00046EB1" w:rsidRDefault="00BB5ADA" w:rsidP="00B72925">
            <w:pPr>
              <w:jc w:val="center"/>
              <w:rPr>
                <w:rFonts w:asciiTheme="majorHAnsi" w:hAnsiTheme="majorHAnsi"/>
              </w:rPr>
            </w:pPr>
            <w:r w:rsidRPr="00046EB1">
              <w:rPr>
                <w:rFonts w:asciiTheme="majorHAnsi" w:hAnsiTheme="majorHAnsi"/>
              </w:rPr>
              <w:t>X</w:t>
            </w:r>
          </w:p>
        </w:tc>
        <w:tc>
          <w:tcPr>
            <w:tcW w:w="384" w:type="dxa"/>
            <w:shd w:val="clear" w:color="auto" w:fill="auto"/>
            <w:vAlign w:val="center"/>
          </w:tcPr>
          <w:p w:rsidR="00BB5ADA" w:rsidRPr="00046EB1" w:rsidRDefault="00BB5ADA" w:rsidP="00B72925">
            <w:pPr>
              <w:jc w:val="center"/>
              <w:rPr>
                <w:rFonts w:asciiTheme="majorHAnsi" w:hAnsiTheme="majorHAnsi"/>
              </w:rPr>
            </w:pPr>
            <w:r w:rsidRPr="00046EB1">
              <w:rPr>
                <w:rFonts w:asciiTheme="majorHAnsi" w:hAnsiTheme="majorHAnsi"/>
              </w:rPr>
              <w:t>X</w:t>
            </w:r>
          </w:p>
        </w:tc>
      </w:tr>
      <w:tr w:rsidR="00BB5ADA" w:rsidRPr="00046EB1" w:rsidTr="00B72925">
        <w:trPr>
          <w:trHeight w:val="309"/>
          <w:jc w:val="center"/>
        </w:trPr>
        <w:tc>
          <w:tcPr>
            <w:tcW w:w="1170" w:type="dxa"/>
            <w:vAlign w:val="center"/>
          </w:tcPr>
          <w:p w:rsidR="00BB5ADA" w:rsidRPr="00046EB1" w:rsidRDefault="00BB5ADA" w:rsidP="00B72925">
            <w:pPr>
              <w:jc w:val="center"/>
              <w:rPr>
                <w:rFonts w:asciiTheme="majorHAnsi" w:hAnsiTheme="majorHAnsi"/>
              </w:rPr>
            </w:pPr>
            <w:r w:rsidRPr="00046EB1">
              <w:rPr>
                <w:rFonts w:asciiTheme="majorHAnsi" w:hAnsiTheme="majorHAnsi"/>
              </w:rPr>
              <w:t>3</w:t>
            </w:r>
          </w:p>
        </w:tc>
        <w:tc>
          <w:tcPr>
            <w:tcW w:w="3028" w:type="dxa"/>
            <w:gridSpan w:val="2"/>
            <w:shd w:val="clear" w:color="auto" w:fill="auto"/>
            <w:vAlign w:val="center"/>
          </w:tcPr>
          <w:p w:rsidR="00BB5ADA" w:rsidRPr="00046EB1" w:rsidRDefault="00BB5ADA" w:rsidP="00B72925">
            <w:pPr>
              <w:jc w:val="center"/>
              <w:rPr>
                <w:rFonts w:asciiTheme="majorHAnsi" w:hAnsiTheme="majorHAnsi"/>
              </w:rPr>
            </w:pPr>
            <w:r w:rsidRPr="00046EB1">
              <w:rPr>
                <w:rFonts w:asciiTheme="majorHAnsi" w:hAnsiTheme="majorHAnsi"/>
              </w:rPr>
              <w:t>1      2     3</w:t>
            </w:r>
            <w:r>
              <w:rPr>
                <w:rFonts w:asciiTheme="majorHAnsi" w:hAnsiTheme="majorHAnsi"/>
              </w:rPr>
              <w:t xml:space="preserve">     4</w:t>
            </w:r>
          </w:p>
        </w:tc>
        <w:tc>
          <w:tcPr>
            <w:tcW w:w="3086" w:type="dxa"/>
            <w:gridSpan w:val="3"/>
            <w:tcBorders>
              <w:bottom w:val="single" w:sz="2" w:space="0" w:color="auto"/>
            </w:tcBorders>
            <w:shd w:val="clear" w:color="auto" w:fill="auto"/>
            <w:vAlign w:val="center"/>
          </w:tcPr>
          <w:p w:rsidR="00BB5ADA" w:rsidRPr="00046EB1" w:rsidRDefault="00BB5ADA" w:rsidP="00B72925">
            <w:pPr>
              <w:jc w:val="center"/>
              <w:rPr>
                <w:rFonts w:asciiTheme="majorHAnsi" w:hAnsiTheme="majorHAnsi"/>
              </w:rPr>
            </w:pPr>
            <w:r w:rsidRPr="00046EB1">
              <w:rPr>
                <w:rFonts w:asciiTheme="majorHAnsi" w:hAnsiTheme="majorHAnsi"/>
              </w:rPr>
              <w:t>1      2     3</w:t>
            </w:r>
            <w:r>
              <w:rPr>
                <w:rFonts w:asciiTheme="majorHAnsi" w:hAnsiTheme="majorHAnsi"/>
              </w:rPr>
              <w:t xml:space="preserve">     4</w:t>
            </w:r>
          </w:p>
        </w:tc>
        <w:tc>
          <w:tcPr>
            <w:tcW w:w="383" w:type="dxa"/>
            <w:shd w:val="clear" w:color="auto" w:fill="auto"/>
            <w:vAlign w:val="center"/>
          </w:tcPr>
          <w:p w:rsidR="00BB5ADA" w:rsidRPr="00046EB1" w:rsidRDefault="00BB5ADA" w:rsidP="00B72925">
            <w:pPr>
              <w:jc w:val="center"/>
              <w:rPr>
                <w:rFonts w:asciiTheme="majorHAnsi" w:hAnsiTheme="majorHAnsi"/>
              </w:rPr>
            </w:pPr>
            <w:r w:rsidRPr="00046EB1">
              <w:rPr>
                <w:rFonts w:asciiTheme="majorHAnsi" w:hAnsiTheme="majorHAnsi"/>
              </w:rPr>
              <w:t>X</w:t>
            </w:r>
          </w:p>
        </w:tc>
        <w:tc>
          <w:tcPr>
            <w:tcW w:w="384" w:type="dxa"/>
            <w:shd w:val="clear" w:color="auto" w:fill="auto"/>
            <w:vAlign w:val="center"/>
          </w:tcPr>
          <w:p w:rsidR="00BB5ADA" w:rsidRPr="00046EB1" w:rsidRDefault="00BB5ADA" w:rsidP="00B72925">
            <w:pPr>
              <w:jc w:val="center"/>
              <w:rPr>
                <w:rFonts w:asciiTheme="majorHAnsi" w:hAnsiTheme="majorHAnsi"/>
              </w:rPr>
            </w:pPr>
            <w:r w:rsidRPr="00046EB1">
              <w:rPr>
                <w:rFonts w:asciiTheme="majorHAnsi" w:hAnsiTheme="majorHAnsi"/>
              </w:rPr>
              <w:t>X</w:t>
            </w:r>
          </w:p>
        </w:tc>
        <w:tc>
          <w:tcPr>
            <w:tcW w:w="384" w:type="dxa"/>
            <w:shd w:val="clear" w:color="auto" w:fill="auto"/>
            <w:vAlign w:val="center"/>
          </w:tcPr>
          <w:p w:rsidR="00BB5ADA" w:rsidRPr="00046EB1" w:rsidRDefault="00BB5ADA" w:rsidP="00B72925">
            <w:pPr>
              <w:jc w:val="center"/>
              <w:rPr>
                <w:rFonts w:asciiTheme="majorHAnsi" w:hAnsiTheme="majorHAnsi"/>
              </w:rPr>
            </w:pPr>
            <w:r w:rsidRPr="00046EB1">
              <w:rPr>
                <w:rFonts w:asciiTheme="majorHAnsi" w:hAnsiTheme="majorHAnsi"/>
              </w:rPr>
              <w:t>X</w:t>
            </w:r>
          </w:p>
        </w:tc>
        <w:tc>
          <w:tcPr>
            <w:tcW w:w="384" w:type="dxa"/>
            <w:shd w:val="clear" w:color="auto" w:fill="auto"/>
            <w:vAlign w:val="center"/>
          </w:tcPr>
          <w:p w:rsidR="00BB5ADA" w:rsidRPr="00046EB1" w:rsidRDefault="00BB5ADA" w:rsidP="00B72925">
            <w:pPr>
              <w:jc w:val="center"/>
              <w:rPr>
                <w:rFonts w:asciiTheme="majorHAnsi" w:hAnsiTheme="majorHAnsi"/>
              </w:rPr>
            </w:pPr>
          </w:p>
        </w:tc>
      </w:tr>
      <w:tr w:rsidR="00BB5ADA" w:rsidRPr="00046EB1" w:rsidTr="00B72925">
        <w:trPr>
          <w:trHeight w:val="309"/>
          <w:jc w:val="center"/>
        </w:trPr>
        <w:tc>
          <w:tcPr>
            <w:tcW w:w="1170" w:type="dxa"/>
            <w:vAlign w:val="center"/>
          </w:tcPr>
          <w:p w:rsidR="00BB5ADA" w:rsidRPr="00046EB1" w:rsidRDefault="00BB5ADA" w:rsidP="00B72925">
            <w:pPr>
              <w:jc w:val="center"/>
              <w:rPr>
                <w:rFonts w:asciiTheme="majorHAnsi" w:hAnsiTheme="majorHAnsi"/>
              </w:rPr>
            </w:pPr>
            <w:r w:rsidRPr="00046EB1">
              <w:rPr>
                <w:rFonts w:asciiTheme="majorHAnsi" w:hAnsiTheme="majorHAnsi"/>
              </w:rPr>
              <w:t>4</w:t>
            </w:r>
          </w:p>
        </w:tc>
        <w:tc>
          <w:tcPr>
            <w:tcW w:w="3028" w:type="dxa"/>
            <w:gridSpan w:val="2"/>
            <w:shd w:val="clear" w:color="auto" w:fill="auto"/>
            <w:vAlign w:val="center"/>
          </w:tcPr>
          <w:p w:rsidR="00BB5ADA" w:rsidRPr="00046EB1" w:rsidRDefault="00BB5ADA" w:rsidP="00B72925">
            <w:pPr>
              <w:jc w:val="center"/>
              <w:rPr>
                <w:rFonts w:asciiTheme="majorHAnsi" w:hAnsiTheme="majorHAnsi"/>
              </w:rPr>
            </w:pPr>
            <w:r w:rsidRPr="00046EB1">
              <w:rPr>
                <w:rFonts w:asciiTheme="majorHAnsi" w:hAnsiTheme="majorHAnsi"/>
              </w:rPr>
              <w:t>1      2     3</w:t>
            </w:r>
            <w:r>
              <w:rPr>
                <w:rFonts w:asciiTheme="majorHAnsi" w:hAnsiTheme="majorHAnsi"/>
              </w:rPr>
              <w:t xml:space="preserve">     4</w:t>
            </w:r>
          </w:p>
        </w:tc>
        <w:tc>
          <w:tcPr>
            <w:tcW w:w="3086" w:type="dxa"/>
            <w:gridSpan w:val="3"/>
            <w:shd w:val="clear" w:color="auto" w:fill="E6E6E6"/>
            <w:vAlign w:val="center"/>
          </w:tcPr>
          <w:p w:rsidR="00BB5ADA" w:rsidRPr="00046EB1" w:rsidRDefault="00BB5ADA" w:rsidP="00B72925">
            <w:pPr>
              <w:jc w:val="center"/>
              <w:rPr>
                <w:rFonts w:asciiTheme="majorHAnsi" w:hAnsiTheme="majorHAnsi"/>
              </w:rPr>
            </w:pPr>
          </w:p>
        </w:tc>
        <w:tc>
          <w:tcPr>
            <w:tcW w:w="383" w:type="dxa"/>
            <w:shd w:val="clear" w:color="auto" w:fill="auto"/>
            <w:vAlign w:val="center"/>
          </w:tcPr>
          <w:p w:rsidR="00BB5ADA" w:rsidRPr="00046EB1" w:rsidRDefault="00BB5ADA" w:rsidP="00B72925">
            <w:pPr>
              <w:jc w:val="center"/>
              <w:rPr>
                <w:rFonts w:asciiTheme="majorHAnsi" w:hAnsiTheme="majorHAnsi"/>
              </w:rPr>
            </w:pPr>
          </w:p>
        </w:tc>
        <w:tc>
          <w:tcPr>
            <w:tcW w:w="384" w:type="dxa"/>
            <w:shd w:val="clear" w:color="auto" w:fill="auto"/>
            <w:vAlign w:val="center"/>
          </w:tcPr>
          <w:p w:rsidR="00BB5ADA" w:rsidRPr="00046EB1" w:rsidRDefault="00BB5ADA" w:rsidP="00B72925">
            <w:pPr>
              <w:jc w:val="center"/>
              <w:rPr>
                <w:rFonts w:asciiTheme="majorHAnsi" w:hAnsiTheme="majorHAnsi"/>
              </w:rPr>
            </w:pPr>
            <w:r w:rsidRPr="00046EB1">
              <w:rPr>
                <w:rFonts w:asciiTheme="majorHAnsi" w:hAnsiTheme="majorHAnsi"/>
              </w:rPr>
              <w:t>X</w:t>
            </w:r>
          </w:p>
        </w:tc>
        <w:tc>
          <w:tcPr>
            <w:tcW w:w="384" w:type="dxa"/>
            <w:shd w:val="clear" w:color="auto" w:fill="auto"/>
            <w:vAlign w:val="center"/>
          </w:tcPr>
          <w:p w:rsidR="00BB5ADA" w:rsidRPr="00046EB1" w:rsidRDefault="00BB5ADA" w:rsidP="00B72925">
            <w:pPr>
              <w:jc w:val="center"/>
              <w:rPr>
                <w:rFonts w:asciiTheme="majorHAnsi" w:hAnsiTheme="majorHAnsi"/>
              </w:rPr>
            </w:pPr>
            <w:r w:rsidRPr="00046EB1">
              <w:rPr>
                <w:rFonts w:asciiTheme="majorHAnsi" w:hAnsiTheme="majorHAnsi"/>
              </w:rPr>
              <w:t>X</w:t>
            </w:r>
          </w:p>
        </w:tc>
        <w:tc>
          <w:tcPr>
            <w:tcW w:w="384" w:type="dxa"/>
            <w:shd w:val="clear" w:color="auto" w:fill="auto"/>
            <w:vAlign w:val="center"/>
          </w:tcPr>
          <w:p w:rsidR="00BB5ADA" w:rsidRPr="00046EB1" w:rsidRDefault="00BB5ADA" w:rsidP="00B72925">
            <w:pPr>
              <w:jc w:val="center"/>
              <w:rPr>
                <w:rFonts w:asciiTheme="majorHAnsi" w:hAnsiTheme="majorHAnsi"/>
              </w:rPr>
            </w:pPr>
            <w:r w:rsidRPr="00046EB1">
              <w:rPr>
                <w:rFonts w:asciiTheme="majorHAnsi" w:hAnsiTheme="majorHAnsi"/>
              </w:rPr>
              <w:t>X</w:t>
            </w:r>
          </w:p>
        </w:tc>
      </w:tr>
      <w:tr w:rsidR="00BB5ADA" w:rsidRPr="00046EB1" w:rsidTr="00B72925">
        <w:trPr>
          <w:trHeight w:val="323"/>
          <w:jc w:val="center"/>
        </w:trPr>
        <w:tc>
          <w:tcPr>
            <w:tcW w:w="4764" w:type="dxa"/>
            <w:gridSpan w:val="4"/>
            <w:tcBorders>
              <w:left w:val="nil"/>
              <w:right w:val="nil"/>
            </w:tcBorders>
          </w:tcPr>
          <w:p w:rsidR="00BB5ADA" w:rsidRPr="00046EB1" w:rsidRDefault="00BB5ADA" w:rsidP="00B72925">
            <w:pPr>
              <w:rPr>
                <w:rFonts w:asciiTheme="majorHAnsi" w:hAnsiTheme="majorHAnsi"/>
              </w:rPr>
            </w:pPr>
          </w:p>
        </w:tc>
        <w:tc>
          <w:tcPr>
            <w:tcW w:w="2520" w:type="dxa"/>
            <w:gridSpan w:val="2"/>
            <w:tcBorders>
              <w:left w:val="nil"/>
              <w:right w:val="nil"/>
            </w:tcBorders>
          </w:tcPr>
          <w:p w:rsidR="00BB5ADA" w:rsidRPr="00046EB1" w:rsidRDefault="00BB5ADA" w:rsidP="00B72925">
            <w:pPr>
              <w:rPr>
                <w:rFonts w:asciiTheme="majorHAnsi" w:hAnsiTheme="majorHAnsi"/>
              </w:rPr>
            </w:pPr>
          </w:p>
        </w:tc>
        <w:tc>
          <w:tcPr>
            <w:tcW w:w="1535" w:type="dxa"/>
            <w:gridSpan w:val="4"/>
            <w:tcBorders>
              <w:left w:val="nil"/>
              <w:bottom w:val="nil"/>
              <w:right w:val="nil"/>
            </w:tcBorders>
          </w:tcPr>
          <w:p w:rsidR="00BB5ADA" w:rsidRPr="00046EB1" w:rsidRDefault="00BB5ADA" w:rsidP="00B72925">
            <w:pPr>
              <w:rPr>
                <w:rFonts w:asciiTheme="majorHAnsi" w:hAnsiTheme="majorHAnsi"/>
              </w:rPr>
            </w:pPr>
          </w:p>
        </w:tc>
      </w:tr>
      <w:tr w:rsidR="00BB5ADA" w:rsidRPr="00046EB1" w:rsidTr="00B72925">
        <w:trPr>
          <w:jc w:val="center"/>
        </w:trPr>
        <w:tc>
          <w:tcPr>
            <w:tcW w:w="1170" w:type="dxa"/>
            <w:shd w:val="clear" w:color="auto" w:fill="E6E6E6"/>
            <w:vAlign w:val="center"/>
          </w:tcPr>
          <w:p w:rsidR="00BB5ADA" w:rsidRPr="00046EB1" w:rsidRDefault="00BB5ADA" w:rsidP="00B72925">
            <w:pPr>
              <w:jc w:val="center"/>
              <w:rPr>
                <w:rFonts w:asciiTheme="majorHAnsi" w:hAnsiTheme="majorHAnsi"/>
              </w:rPr>
            </w:pPr>
            <w:r w:rsidRPr="00046EB1">
              <w:rPr>
                <w:rFonts w:asciiTheme="majorHAnsi" w:hAnsiTheme="majorHAnsi"/>
              </w:rPr>
              <w:t>Domain</w:t>
            </w:r>
          </w:p>
          <w:p w:rsidR="00BB5ADA" w:rsidRPr="00046EB1" w:rsidRDefault="00BB5ADA" w:rsidP="00B72925">
            <w:pPr>
              <w:jc w:val="center"/>
              <w:rPr>
                <w:rFonts w:asciiTheme="majorHAnsi" w:hAnsiTheme="majorHAnsi"/>
              </w:rPr>
            </w:pPr>
            <w:r w:rsidRPr="00046EB1">
              <w:rPr>
                <w:rFonts w:asciiTheme="majorHAnsi" w:hAnsiTheme="majorHAnsi"/>
              </w:rPr>
              <w:t>Score</w:t>
            </w:r>
          </w:p>
        </w:tc>
        <w:tc>
          <w:tcPr>
            <w:tcW w:w="3028" w:type="dxa"/>
            <w:gridSpan w:val="2"/>
            <w:shd w:val="clear" w:color="auto" w:fill="E6E6E6"/>
            <w:vAlign w:val="center"/>
          </w:tcPr>
          <w:p w:rsidR="00BB5ADA" w:rsidRPr="00046EB1" w:rsidRDefault="00BB5ADA" w:rsidP="00B72925">
            <w:pPr>
              <w:jc w:val="center"/>
              <w:rPr>
                <w:rFonts w:asciiTheme="majorHAnsi" w:hAnsiTheme="majorHAnsi"/>
              </w:rPr>
            </w:pPr>
            <w:r w:rsidRPr="00046EB1">
              <w:rPr>
                <w:rFonts w:asciiTheme="majorHAnsi" w:hAnsiTheme="majorHAnsi"/>
              </w:rPr>
              <w:t xml:space="preserve">Operations and Algebraic Thinking </w:t>
            </w:r>
          </w:p>
        </w:tc>
        <w:tc>
          <w:tcPr>
            <w:tcW w:w="3086" w:type="dxa"/>
            <w:gridSpan w:val="3"/>
            <w:shd w:val="clear" w:color="auto" w:fill="E6E6E6"/>
            <w:vAlign w:val="center"/>
          </w:tcPr>
          <w:p w:rsidR="00BB5ADA" w:rsidRPr="00046EB1" w:rsidRDefault="00BB5ADA" w:rsidP="00B72925">
            <w:pPr>
              <w:jc w:val="center"/>
              <w:rPr>
                <w:rFonts w:asciiTheme="majorHAnsi" w:hAnsiTheme="majorHAnsi"/>
              </w:rPr>
            </w:pPr>
            <w:r w:rsidRPr="00046EB1">
              <w:rPr>
                <w:rFonts w:asciiTheme="majorHAnsi" w:hAnsiTheme="majorHAnsi"/>
              </w:rPr>
              <w:t>Geometry</w:t>
            </w:r>
          </w:p>
        </w:tc>
        <w:tc>
          <w:tcPr>
            <w:tcW w:w="1535" w:type="dxa"/>
            <w:gridSpan w:val="4"/>
            <w:vMerge w:val="restart"/>
            <w:tcBorders>
              <w:top w:val="nil"/>
              <w:bottom w:val="nil"/>
              <w:right w:val="nil"/>
            </w:tcBorders>
          </w:tcPr>
          <w:p w:rsidR="00BB5ADA" w:rsidRPr="00046EB1" w:rsidRDefault="00BB5ADA" w:rsidP="00B72925">
            <w:pPr>
              <w:rPr>
                <w:rFonts w:asciiTheme="majorHAnsi" w:hAnsiTheme="majorHAnsi"/>
              </w:rPr>
            </w:pPr>
            <w:r w:rsidRPr="00046EB1">
              <w:rPr>
                <w:rFonts w:asciiTheme="majorHAnsi" w:hAnsiTheme="majorHAnsi"/>
                <w:noProof/>
              </w:rPr>
              <mc:AlternateContent>
                <mc:Choice Requires="wps">
                  <w:drawing>
                    <wp:anchor distT="0" distB="0" distL="114300" distR="114300" simplePos="0" relativeHeight="251659264" behindDoc="0" locked="0" layoutInCell="1" allowOverlap="1" wp14:anchorId="063AF405" wp14:editId="1EB026F4">
                      <wp:simplePos x="0" y="0"/>
                      <wp:positionH relativeFrom="column">
                        <wp:posOffset>346498</wp:posOffset>
                      </wp:positionH>
                      <wp:positionV relativeFrom="paragraph">
                        <wp:posOffset>114088</wp:posOffset>
                      </wp:positionV>
                      <wp:extent cx="1388110" cy="889000"/>
                      <wp:effectExtent l="0" t="0" r="0" b="0"/>
                      <wp:wrapNone/>
                      <wp:docPr id="5" name="Text Box 5"/>
                      <wp:cNvGraphicFramePr/>
                      <a:graphic xmlns:a="http://schemas.openxmlformats.org/drawingml/2006/main">
                        <a:graphicData uri="http://schemas.microsoft.com/office/word/2010/wordprocessingShape">
                          <wps:wsp>
                            <wps:cNvSpPr txBox="1"/>
                            <wps:spPr>
                              <a:xfrm>
                                <a:off x="0" y="0"/>
                                <a:ext cx="1388110" cy="889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BB5ADA" w:rsidRDefault="00BB5ADA" w:rsidP="00BB5ADA">
                                  <w:r w:rsidRPr="00A27DC6">
                                    <w:rPr>
                                      <w:rFonts w:asciiTheme="majorHAnsi" w:hAnsiTheme="majorHAnsi"/>
                                      <w:sz w:val="20"/>
                                      <w:szCs w:val="20"/>
                                    </w:rPr>
                                    <w:t>Note: For more information about standards assessed in this module, see back of this score sheet.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5" o:spid="_x0000_s1026" type="#_x0000_t202" style="position:absolute;margin-left:27.3pt;margin-top:9pt;width:109.3pt;height:7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u44684CAAAOBgAADgAAAGRycy9lMm9Eb2MueG1srFRLb9swDL4P2H8QdE9tZ0mbGHUKN0WGAUVb&#10;LB16VmQpMabXJCVxNuy/j5LtNO12WIddbIr8RJEfH5dXjRRox6yrtSpwdpZixBTVVa3WBf7yuBhM&#10;MHKeqIoIrViBD8zhq9n7d5d7k7Oh3mhRMYvAiXL53hR4473Jk8TRDZPEnWnDFBi5tpJ4ONp1Ulmy&#10;B+9SJMM0PU/22lbGasqcA+1Na8Sz6J9zRv095455JAoMsfn4tfG7Ct9kdknytSVmU9MuDPIPUUhS&#10;K3j06OqGeIK2tv7Nlayp1U5zf0a1TDTnNWUxB8gmS19ls9wQw2IuQI4zR5rc/3NL73YPFtVVgccY&#10;KSKhRI+s8ehaN2gc2NkblwNoaQDmG1BDlXu9A2VIuuFWhj+kg8AOPB+O3AZnNFz6MJlkGZgo2CaT&#10;aZpG8pPn28Y6/5FpiYJQYAu1i5SS3a3zEAlAe0h4TOlFLUSsn1AvFABsNSw2QHub5BAJiAEZYorF&#10;+TEfXwzLi/F0cF6Os8EoSyeDskyHg5tFmZbpaDGfjq5/QhSSZKN8D21ioMkCQUDEQpB1V5Jg/rua&#10;SEJfdHCWJbF32vzAccyzDzUJ7LcsR8kfBAsJCPWZcahaJDso4rywubBoR6DTCaVM+VinSAagA4oD&#10;YW+52OEjZZHKt1xuye9f1sofL8taaRtL+yrs6msfMm/xQMZJ3kH0zarpunKlqwM0pdXtUDtDFzV0&#10;zi1x/oFYmGJoNthM/h4+XOh9gXUnYbTR9vuf9AEPhQQrRqHcBXbftsQyjMQnBWM3zUajsEbiYQTN&#10;Awd7almdWtRWzjWUI4MdaGgUA96LXuRWyydYYGV4FUxEUXi7wL4X577dVbAAKSvLCILFYYi/VUtD&#10;g+tQnTAXj80TsaYbHg8ddKf7/UHyVzPUYsNNpcut17yOAxYIblntiIelE/uxW5Bhq52eI+p5jc9+&#10;AQAA//8DAFBLAwQUAAYACAAAACEApSpzqdwAAAAJAQAADwAAAGRycy9kb3ducmV2LnhtbEyPzU7D&#10;MBCE70i8g7VI3KhNaEoJcSoE4gqi/EjctvE2iYjXUew24e1ZTnDcmdHsN+Vm9r060hi7wBYuFwYU&#10;cR1cx42Ft9fHizWomJAd9oHJwjdF2FSnJyUWLkz8QsdtapSUcCzQQpvSUGgd65Y8xkUYiMXbh9Fj&#10;knNstBtxknLf68yYlfbYsXxocaD7luqv7cFbeH/af34szXPz4PNhCrPR7G+0tedn890tqERz+gvD&#10;L76gQyVMu3BgF1VvIV+uJCn6WiaJn11fZaB2IuSi6KrU/xdUPwAAAP//AwBQSwECLQAUAAYACAAA&#10;ACEA5JnDwPsAAADhAQAAEwAAAAAAAAAAAAAAAAAAAAAAW0NvbnRlbnRfVHlwZXNdLnhtbFBLAQIt&#10;ABQABgAIAAAAIQAjsmrh1wAAAJQBAAALAAAAAAAAAAAAAAAAACwBAABfcmVscy8ucmVsc1BLAQIt&#10;ABQABgAIAAAAIQBe7jjrzgIAAA4GAAAOAAAAAAAAAAAAAAAAACwCAABkcnMvZTJvRG9jLnhtbFBL&#10;AQItABQABgAIAAAAIQClKnOp3AAAAAkBAAAPAAAAAAAAAAAAAAAAACYFAABkcnMvZG93bnJldi54&#10;bWxQSwUGAAAAAAQABADzAAAALwYAAAAA&#10;" filled="f" stroked="f">
                      <v:textbox>
                        <w:txbxContent>
                          <w:p w:rsidR="00BB5ADA" w:rsidRDefault="00BB5ADA" w:rsidP="00BB5ADA">
                            <w:r w:rsidRPr="00A27DC6">
                              <w:rPr>
                                <w:rFonts w:asciiTheme="majorHAnsi" w:hAnsiTheme="majorHAnsi"/>
                                <w:sz w:val="20"/>
                                <w:szCs w:val="20"/>
                              </w:rPr>
                              <w:t>Note: For more information about standards assessed in this module, see back of this score sheet.</w:t>
                            </w:r>
                          </w:p>
                        </w:txbxContent>
                      </v:textbox>
                    </v:shape>
                  </w:pict>
                </mc:Fallback>
              </mc:AlternateContent>
            </w:r>
          </w:p>
        </w:tc>
      </w:tr>
      <w:tr w:rsidR="00BB5ADA" w:rsidRPr="00046EB1" w:rsidTr="00B72925">
        <w:trPr>
          <w:trHeight w:val="566"/>
          <w:jc w:val="center"/>
        </w:trPr>
        <w:tc>
          <w:tcPr>
            <w:tcW w:w="1170" w:type="dxa"/>
            <w:vAlign w:val="center"/>
          </w:tcPr>
          <w:p w:rsidR="00BB5ADA" w:rsidRPr="00046EB1" w:rsidRDefault="00BB5ADA" w:rsidP="00B72925">
            <w:pPr>
              <w:jc w:val="center"/>
              <w:rPr>
                <w:rFonts w:asciiTheme="majorHAnsi" w:hAnsiTheme="majorHAnsi"/>
              </w:rPr>
            </w:pPr>
            <w:r>
              <w:rPr>
                <w:rFonts w:asciiTheme="majorHAnsi" w:hAnsiTheme="majorHAnsi"/>
              </w:rPr>
              <w:t>Total Points</w:t>
            </w:r>
          </w:p>
        </w:tc>
        <w:tc>
          <w:tcPr>
            <w:tcW w:w="3028" w:type="dxa"/>
            <w:gridSpan w:val="2"/>
          </w:tcPr>
          <w:p w:rsidR="00BB5ADA" w:rsidRPr="00046EB1" w:rsidRDefault="00BB5ADA" w:rsidP="00B72925">
            <w:pPr>
              <w:rPr>
                <w:rFonts w:asciiTheme="majorHAnsi" w:hAnsiTheme="majorHAnsi"/>
              </w:rPr>
            </w:pPr>
          </w:p>
        </w:tc>
        <w:tc>
          <w:tcPr>
            <w:tcW w:w="3086" w:type="dxa"/>
            <w:gridSpan w:val="3"/>
          </w:tcPr>
          <w:p w:rsidR="00BB5ADA" w:rsidRPr="00046EB1" w:rsidRDefault="00BB5ADA" w:rsidP="00B72925">
            <w:pPr>
              <w:rPr>
                <w:rFonts w:asciiTheme="majorHAnsi" w:hAnsiTheme="majorHAnsi"/>
              </w:rPr>
            </w:pPr>
          </w:p>
        </w:tc>
        <w:tc>
          <w:tcPr>
            <w:tcW w:w="1535" w:type="dxa"/>
            <w:gridSpan w:val="4"/>
            <w:vMerge/>
            <w:tcBorders>
              <w:bottom w:val="nil"/>
              <w:right w:val="nil"/>
            </w:tcBorders>
          </w:tcPr>
          <w:p w:rsidR="00BB5ADA" w:rsidRPr="00046EB1" w:rsidRDefault="00BB5ADA" w:rsidP="00B72925">
            <w:pPr>
              <w:rPr>
                <w:rFonts w:asciiTheme="majorHAnsi" w:hAnsiTheme="majorHAnsi"/>
              </w:rPr>
            </w:pPr>
          </w:p>
        </w:tc>
      </w:tr>
      <w:tr w:rsidR="00BB5ADA" w:rsidRPr="00046EB1" w:rsidTr="00B72925">
        <w:trPr>
          <w:jc w:val="center"/>
        </w:trPr>
        <w:tc>
          <w:tcPr>
            <w:tcW w:w="1170" w:type="dxa"/>
            <w:vMerge w:val="restart"/>
            <w:vAlign w:val="center"/>
          </w:tcPr>
          <w:p w:rsidR="00BB5ADA" w:rsidRPr="00404630" w:rsidRDefault="00BB5ADA" w:rsidP="00B72925">
            <w:pPr>
              <w:jc w:val="center"/>
              <w:rPr>
                <w:rFonts w:asciiTheme="majorHAnsi" w:hAnsiTheme="majorHAnsi"/>
              </w:rPr>
            </w:pPr>
            <w:r w:rsidRPr="00404630">
              <w:rPr>
                <w:rFonts w:asciiTheme="majorHAnsi" w:hAnsiTheme="majorHAnsi"/>
              </w:rPr>
              <w:t>Level</w:t>
            </w:r>
          </w:p>
        </w:tc>
        <w:tc>
          <w:tcPr>
            <w:tcW w:w="1514" w:type="dxa"/>
          </w:tcPr>
          <w:p w:rsidR="00BB5ADA" w:rsidRPr="00046EB1" w:rsidRDefault="00BB5ADA" w:rsidP="00B72925">
            <w:pPr>
              <w:jc w:val="center"/>
              <w:rPr>
                <w:rFonts w:asciiTheme="majorHAnsi" w:hAnsiTheme="majorHAnsi"/>
                <w:sz w:val="20"/>
                <w:szCs w:val="20"/>
              </w:rPr>
            </w:pPr>
            <w:r>
              <w:rPr>
                <w:rFonts w:asciiTheme="majorHAnsi" w:hAnsiTheme="majorHAnsi"/>
                <w:sz w:val="20"/>
                <w:szCs w:val="20"/>
              </w:rPr>
              <w:t>4</w:t>
            </w:r>
          </w:p>
        </w:tc>
        <w:tc>
          <w:tcPr>
            <w:tcW w:w="1514" w:type="dxa"/>
          </w:tcPr>
          <w:p w:rsidR="00BB5ADA" w:rsidRPr="00046EB1" w:rsidRDefault="00BB5ADA" w:rsidP="00B72925">
            <w:pPr>
              <w:rPr>
                <w:rFonts w:asciiTheme="majorHAnsi" w:hAnsiTheme="majorHAnsi"/>
                <w:sz w:val="20"/>
                <w:szCs w:val="20"/>
              </w:rPr>
            </w:pPr>
            <w:r>
              <w:rPr>
                <w:rFonts w:asciiTheme="majorHAnsi" w:hAnsiTheme="majorHAnsi"/>
                <w:sz w:val="20"/>
                <w:szCs w:val="20"/>
              </w:rPr>
              <w:t>7-8 points</w:t>
            </w:r>
          </w:p>
        </w:tc>
        <w:tc>
          <w:tcPr>
            <w:tcW w:w="1543" w:type="dxa"/>
            <w:gridSpan w:val="2"/>
          </w:tcPr>
          <w:p w:rsidR="00BB5ADA" w:rsidRPr="00046EB1" w:rsidRDefault="00BB5ADA" w:rsidP="00B72925">
            <w:pPr>
              <w:jc w:val="center"/>
              <w:rPr>
                <w:rFonts w:asciiTheme="majorHAnsi" w:hAnsiTheme="majorHAnsi"/>
                <w:sz w:val="20"/>
                <w:szCs w:val="20"/>
              </w:rPr>
            </w:pPr>
            <w:r>
              <w:rPr>
                <w:rFonts w:asciiTheme="majorHAnsi" w:hAnsiTheme="majorHAnsi"/>
                <w:sz w:val="20"/>
                <w:szCs w:val="20"/>
              </w:rPr>
              <w:t>4</w:t>
            </w:r>
          </w:p>
        </w:tc>
        <w:tc>
          <w:tcPr>
            <w:tcW w:w="1543" w:type="dxa"/>
          </w:tcPr>
          <w:p w:rsidR="00BB5ADA" w:rsidRPr="00046EB1" w:rsidRDefault="00BB5ADA" w:rsidP="00B72925">
            <w:pPr>
              <w:rPr>
                <w:rFonts w:asciiTheme="majorHAnsi" w:hAnsiTheme="majorHAnsi"/>
                <w:sz w:val="20"/>
                <w:szCs w:val="20"/>
              </w:rPr>
            </w:pPr>
            <w:r>
              <w:rPr>
                <w:rFonts w:asciiTheme="majorHAnsi" w:hAnsiTheme="majorHAnsi"/>
                <w:sz w:val="20"/>
                <w:szCs w:val="20"/>
              </w:rPr>
              <w:t>11-12 points</w:t>
            </w:r>
          </w:p>
        </w:tc>
        <w:tc>
          <w:tcPr>
            <w:tcW w:w="1535" w:type="dxa"/>
            <w:gridSpan w:val="4"/>
            <w:vMerge/>
            <w:tcBorders>
              <w:bottom w:val="nil"/>
              <w:right w:val="nil"/>
            </w:tcBorders>
          </w:tcPr>
          <w:p w:rsidR="00BB5ADA" w:rsidRPr="00046EB1" w:rsidRDefault="00BB5ADA" w:rsidP="00B72925">
            <w:pPr>
              <w:rPr>
                <w:rFonts w:asciiTheme="majorHAnsi" w:hAnsiTheme="majorHAnsi"/>
                <w:sz w:val="20"/>
                <w:szCs w:val="20"/>
              </w:rPr>
            </w:pPr>
          </w:p>
        </w:tc>
      </w:tr>
      <w:tr w:rsidR="00BB5ADA" w:rsidRPr="00046EB1" w:rsidTr="00B72925">
        <w:trPr>
          <w:jc w:val="center"/>
        </w:trPr>
        <w:tc>
          <w:tcPr>
            <w:tcW w:w="1170" w:type="dxa"/>
            <w:vMerge/>
          </w:tcPr>
          <w:p w:rsidR="00BB5ADA" w:rsidRPr="00046EB1" w:rsidRDefault="00BB5ADA" w:rsidP="00B72925">
            <w:pPr>
              <w:jc w:val="right"/>
              <w:rPr>
                <w:rFonts w:asciiTheme="majorHAnsi" w:hAnsiTheme="majorHAnsi"/>
                <w:sz w:val="20"/>
                <w:szCs w:val="20"/>
              </w:rPr>
            </w:pPr>
          </w:p>
        </w:tc>
        <w:tc>
          <w:tcPr>
            <w:tcW w:w="1514" w:type="dxa"/>
          </w:tcPr>
          <w:p w:rsidR="00BB5ADA" w:rsidRPr="00046EB1" w:rsidRDefault="00BB5ADA" w:rsidP="00B72925">
            <w:pPr>
              <w:jc w:val="center"/>
              <w:rPr>
                <w:rFonts w:asciiTheme="majorHAnsi" w:hAnsiTheme="majorHAnsi"/>
                <w:sz w:val="20"/>
                <w:szCs w:val="20"/>
              </w:rPr>
            </w:pPr>
            <w:r>
              <w:rPr>
                <w:rFonts w:asciiTheme="majorHAnsi" w:hAnsiTheme="majorHAnsi"/>
                <w:sz w:val="20"/>
                <w:szCs w:val="20"/>
              </w:rPr>
              <w:t>3</w:t>
            </w:r>
          </w:p>
        </w:tc>
        <w:tc>
          <w:tcPr>
            <w:tcW w:w="1514" w:type="dxa"/>
          </w:tcPr>
          <w:p w:rsidR="00BB5ADA" w:rsidRPr="00046EB1" w:rsidRDefault="00BB5ADA" w:rsidP="00B72925">
            <w:pPr>
              <w:rPr>
                <w:rFonts w:asciiTheme="majorHAnsi" w:hAnsiTheme="majorHAnsi"/>
                <w:sz w:val="20"/>
                <w:szCs w:val="20"/>
              </w:rPr>
            </w:pPr>
            <w:r>
              <w:rPr>
                <w:rFonts w:asciiTheme="majorHAnsi" w:hAnsiTheme="majorHAnsi"/>
                <w:sz w:val="20"/>
                <w:szCs w:val="20"/>
              </w:rPr>
              <w:t>5-6 points</w:t>
            </w:r>
          </w:p>
        </w:tc>
        <w:tc>
          <w:tcPr>
            <w:tcW w:w="1543" w:type="dxa"/>
            <w:gridSpan w:val="2"/>
          </w:tcPr>
          <w:p w:rsidR="00BB5ADA" w:rsidRPr="00046EB1" w:rsidRDefault="00BB5ADA" w:rsidP="00B72925">
            <w:pPr>
              <w:jc w:val="center"/>
              <w:rPr>
                <w:rFonts w:asciiTheme="majorHAnsi" w:hAnsiTheme="majorHAnsi"/>
                <w:sz w:val="20"/>
                <w:szCs w:val="20"/>
              </w:rPr>
            </w:pPr>
            <w:r>
              <w:rPr>
                <w:rFonts w:asciiTheme="majorHAnsi" w:hAnsiTheme="majorHAnsi"/>
                <w:sz w:val="20"/>
                <w:szCs w:val="20"/>
              </w:rPr>
              <w:t>3</w:t>
            </w:r>
          </w:p>
        </w:tc>
        <w:tc>
          <w:tcPr>
            <w:tcW w:w="1543" w:type="dxa"/>
          </w:tcPr>
          <w:p w:rsidR="00BB5ADA" w:rsidRPr="00046EB1" w:rsidRDefault="00BB5ADA" w:rsidP="00B72925">
            <w:pPr>
              <w:rPr>
                <w:rFonts w:asciiTheme="majorHAnsi" w:hAnsiTheme="majorHAnsi"/>
                <w:sz w:val="20"/>
                <w:szCs w:val="20"/>
              </w:rPr>
            </w:pPr>
            <w:r>
              <w:rPr>
                <w:rFonts w:asciiTheme="majorHAnsi" w:hAnsiTheme="majorHAnsi"/>
                <w:sz w:val="20"/>
                <w:szCs w:val="20"/>
              </w:rPr>
              <w:t>8-10 points</w:t>
            </w:r>
          </w:p>
        </w:tc>
        <w:tc>
          <w:tcPr>
            <w:tcW w:w="1535" w:type="dxa"/>
            <w:gridSpan w:val="4"/>
            <w:vMerge/>
            <w:tcBorders>
              <w:bottom w:val="nil"/>
              <w:right w:val="nil"/>
            </w:tcBorders>
          </w:tcPr>
          <w:p w:rsidR="00BB5ADA" w:rsidRPr="00046EB1" w:rsidRDefault="00BB5ADA" w:rsidP="00B72925">
            <w:pPr>
              <w:rPr>
                <w:rFonts w:asciiTheme="majorHAnsi" w:hAnsiTheme="majorHAnsi"/>
                <w:sz w:val="20"/>
                <w:szCs w:val="20"/>
              </w:rPr>
            </w:pPr>
          </w:p>
        </w:tc>
      </w:tr>
      <w:tr w:rsidR="00BB5ADA" w:rsidRPr="001F4675" w:rsidTr="00B72925">
        <w:trPr>
          <w:trHeight w:val="260"/>
          <w:jc w:val="center"/>
        </w:trPr>
        <w:tc>
          <w:tcPr>
            <w:tcW w:w="1170" w:type="dxa"/>
            <w:vMerge/>
          </w:tcPr>
          <w:p w:rsidR="00BB5ADA" w:rsidRPr="00046EB1" w:rsidRDefault="00BB5ADA" w:rsidP="00B72925">
            <w:pPr>
              <w:jc w:val="right"/>
              <w:rPr>
                <w:rFonts w:asciiTheme="majorHAnsi" w:hAnsiTheme="majorHAnsi"/>
                <w:sz w:val="20"/>
                <w:szCs w:val="20"/>
              </w:rPr>
            </w:pPr>
          </w:p>
        </w:tc>
        <w:tc>
          <w:tcPr>
            <w:tcW w:w="1514" w:type="dxa"/>
          </w:tcPr>
          <w:p w:rsidR="00BB5ADA" w:rsidRDefault="00BB5ADA" w:rsidP="00B72925">
            <w:pPr>
              <w:jc w:val="center"/>
              <w:rPr>
                <w:rFonts w:asciiTheme="majorHAnsi" w:hAnsiTheme="majorHAnsi"/>
                <w:sz w:val="20"/>
                <w:szCs w:val="20"/>
              </w:rPr>
            </w:pPr>
            <w:r>
              <w:rPr>
                <w:rFonts w:asciiTheme="majorHAnsi" w:hAnsiTheme="majorHAnsi"/>
                <w:sz w:val="20"/>
                <w:szCs w:val="20"/>
              </w:rPr>
              <w:t>2</w:t>
            </w:r>
          </w:p>
        </w:tc>
        <w:tc>
          <w:tcPr>
            <w:tcW w:w="1514" w:type="dxa"/>
          </w:tcPr>
          <w:p w:rsidR="00BB5ADA" w:rsidRDefault="00BB5ADA" w:rsidP="00B72925">
            <w:pPr>
              <w:rPr>
                <w:rFonts w:asciiTheme="majorHAnsi" w:hAnsiTheme="majorHAnsi"/>
                <w:sz w:val="20"/>
                <w:szCs w:val="20"/>
              </w:rPr>
            </w:pPr>
            <w:r>
              <w:rPr>
                <w:rFonts w:asciiTheme="majorHAnsi" w:hAnsiTheme="majorHAnsi"/>
                <w:sz w:val="20"/>
                <w:szCs w:val="20"/>
              </w:rPr>
              <w:t>3-4 points</w:t>
            </w:r>
          </w:p>
        </w:tc>
        <w:tc>
          <w:tcPr>
            <w:tcW w:w="1543" w:type="dxa"/>
            <w:gridSpan w:val="2"/>
          </w:tcPr>
          <w:p w:rsidR="00BB5ADA" w:rsidRDefault="00BB5ADA" w:rsidP="00B72925">
            <w:pPr>
              <w:jc w:val="center"/>
              <w:rPr>
                <w:rFonts w:asciiTheme="majorHAnsi" w:hAnsiTheme="majorHAnsi"/>
                <w:sz w:val="20"/>
                <w:szCs w:val="20"/>
              </w:rPr>
            </w:pPr>
            <w:r>
              <w:rPr>
                <w:rFonts w:asciiTheme="majorHAnsi" w:hAnsiTheme="majorHAnsi"/>
                <w:sz w:val="20"/>
                <w:szCs w:val="20"/>
              </w:rPr>
              <w:t>2</w:t>
            </w:r>
          </w:p>
        </w:tc>
        <w:tc>
          <w:tcPr>
            <w:tcW w:w="1543" w:type="dxa"/>
          </w:tcPr>
          <w:p w:rsidR="00BB5ADA" w:rsidRDefault="00BB5ADA" w:rsidP="00B72925">
            <w:pPr>
              <w:rPr>
                <w:rFonts w:asciiTheme="majorHAnsi" w:hAnsiTheme="majorHAnsi"/>
                <w:sz w:val="20"/>
                <w:szCs w:val="20"/>
              </w:rPr>
            </w:pPr>
            <w:r>
              <w:rPr>
                <w:rFonts w:asciiTheme="majorHAnsi" w:hAnsiTheme="majorHAnsi"/>
                <w:sz w:val="20"/>
                <w:szCs w:val="20"/>
              </w:rPr>
              <w:t>5-7 points</w:t>
            </w:r>
          </w:p>
        </w:tc>
        <w:tc>
          <w:tcPr>
            <w:tcW w:w="1535" w:type="dxa"/>
            <w:gridSpan w:val="4"/>
            <w:vMerge/>
            <w:tcBorders>
              <w:bottom w:val="nil"/>
              <w:right w:val="nil"/>
            </w:tcBorders>
          </w:tcPr>
          <w:p w:rsidR="00BB5ADA" w:rsidRPr="001F4675" w:rsidRDefault="00BB5ADA" w:rsidP="00B72925">
            <w:pPr>
              <w:rPr>
                <w:rFonts w:asciiTheme="majorHAnsi" w:hAnsiTheme="majorHAnsi"/>
                <w:sz w:val="20"/>
                <w:szCs w:val="20"/>
              </w:rPr>
            </w:pPr>
          </w:p>
        </w:tc>
      </w:tr>
      <w:tr w:rsidR="00BB5ADA" w:rsidRPr="001F4675" w:rsidTr="00B72925">
        <w:trPr>
          <w:trHeight w:val="260"/>
          <w:jc w:val="center"/>
        </w:trPr>
        <w:tc>
          <w:tcPr>
            <w:tcW w:w="1170" w:type="dxa"/>
            <w:vMerge/>
          </w:tcPr>
          <w:p w:rsidR="00BB5ADA" w:rsidRPr="00046EB1" w:rsidRDefault="00BB5ADA" w:rsidP="00B72925">
            <w:pPr>
              <w:jc w:val="right"/>
              <w:rPr>
                <w:rFonts w:asciiTheme="majorHAnsi" w:hAnsiTheme="majorHAnsi"/>
                <w:sz w:val="20"/>
                <w:szCs w:val="20"/>
              </w:rPr>
            </w:pPr>
          </w:p>
        </w:tc>
        <w:tc>
          <w:tcPr>
            <w:tcW w:w="1514" w:type="dxa"/>
          </w:tcPr>
          <w:p w:rsidR="00BB5ADA" w:rsidRPr="00046EB1" w:rsidRDefault="00BB5ADA" w:rsidP="00B72925">
            <w:pPr>
              <w:jc w:val="center"/>
              <w:rPr>
                <w:rFonts w:asciiTheme="majorHAnsi" w:hAnsiTheme="majorHAnsi"/>
                <w:sz w:val="20"/>
                <w:szCs w:val="20"/>
              </w:rPr>
            </w:pPr>
            <w:r>
              <w:rPr>
                <w:rFonts w:asciiTheme="majorHAnsi" w:hAnsiTheme="majorHAnsi"/>
                <w:sz w:val="20"/>
                <w:szCs w:val="20"/>
              </w:rPr>
              <w:t>1</w:t>
            </w:r>
          </w:p>
        </w:tc>
        <w:tc>
          <w:tcPr>
            <w:tcW w:w="1514" w:type="dxa"/>
          </w:tcPr>
          <w:p w:rsidR="00BB5ADA" w:rsidRPr="00046EB1" w:rsidRDefault="00BB5ADA" w:rsidP="00B72925">
            <w:pPr>
              <w:rPr>
                <w:rFonts w:asciiTheme="majorHAnsi" w:hAnsiTheme="majorHAnsi"/>
                <w:sz w:val="20"/>
                <w:szCs w:val="20"/>
              </w:rPr>
            </w:pPr>
            <w:r>
              <w:rPr>
                <w:rFonts w:asciiTheme="majorHAnsi" w:hAnsiTheme="majorHAnsi"/>
                <w:sz w:val="20"/>
                <w:szCs w:val="20"/>
              </w:rPr>
              <w:t>2 points</w:t>
            </w:r>
          </w:p>
        </w:tc>
        <w:tc>
          <w:tcPr>
            <w:tcW w:w="1543" w:type="dxa"/>
            <w:gridSpan w:val="2"/>
          </w:tcPr>
          <w:p w:rsidR="00BB5ADA" w:rsidRPr="001F4675" w:rsidRDefault="00BB5ADA" w:rsidP="00B72925">
            <w:pPr>
              <w:jc w:val="center"/>
              <w:rPr>
                <w:rFonts w:asciiTheme="majorHAnsi" w:hAnsiTheme="majorHAnsi"/>
                <w:sz w:val="20"/>
                <w:szCs w:val="20"/>
              </w:rPr>
            </w:pPr>
            <w:r>
              <w:rPr>
                <w:rFonts w:asciiTheme="majorHAnsi" w:hAnsiTheme="majorHAnsi"/>
                <w:sz w:val="20"/>
                <w:szCs w:val="20"/>
              </w:rPr>
              <w:t>1</w:t>
            </w:r>
          </w:p>
        </w:tc>
        <w:tc>
          <w:tcPr>
            <w:tcW w:w="1543" w:type="dxa"/>
          </w:tcPr>
          <w:p w:rsidR="00BB5ADA" w:rsidRPr="001F4675" w:rsidRDefault="00BB5ADA" w:rsidP="00B72925">
            <w:pPr>
              <w:rPr>
                <w:rFonts w:asciiTheme="majorHAnsi" w:hAnsiTheme="majorHAnsi"/>
                <w:sz w:val="20"/>
                <w:szCs w:val="20"/>
              </w:rPr>
            </w:pPr>
            <w:r>
              <w:rPr>
                <w:rFonts w:asciiTheme="majorHAnsi" w:hAnsiTheme="majorHAnsi"/>
                <w:sz w:val="20"/>
                <w:szCs w:val="20"/>
              </w:rPr>
              <w:t>3-4 points</w:t>
            </w:r>
          </w:p>
        </w:tc>
        <w:tc>
          <w:tcPr>
            <w:tcW w:w="1535" w:type="dxa"/>
            <w:gridSpan w:val="4"/>
            <w:vMerge/>
            <w:tcBorders>
              <w:bottom w:val="nil"/>
              <w:right w:val="nil"/>
            </w:tcBorders>
          </w:tcPr>
          <w:p w:rsidR="00BB5ADA" w:rsidRPr="001F4675" w:rsidRDefault="00BB5ADA" w:rsidP="00B72925">
            <w:pPr>
              <w:rPr>
                <w:rFonts w:asciiTheme="majorHAnsi" w:hAnsiTheme="majorHAnsi"/>
                <w:sz w:val="20"/>
                <w:szCs w:val="20"/>
              </w:rPr>
            </w:pPr>
          </w:p>
        </w:tc>
      </w:tr>
    </w:tbl>
    <w:p w:rsidR="00BB5ADA" w:rsidRDefault="00BB5ADA" w:rsidP="00BB5ADA"/>
    <w:p w:rsidR="00BB5ADA" w:rsidRDefault="00BB5ADA" w:rsidP="00BB5ADA">
      <w:pPr>
        <w:pBdr>
          <w:top w:val="single" w:sz="2" w:space="1" w:color="auto"/>
          <w:left w:val="single" w:sz="2" w:space="4" w:color="auto"/>
          <w:bottom w:val="single" w:sz="2" w:space="28" w:color="auto"/>
          <w:right w:val="single" w:sz="2" w:space="4" w:color="auto"/>
        </w:pBdr>
        <w:rPr>
          <w:rFonts w:asciiTheme="majorHAnsi" w:hAnsiTheme="majorHAnsi"/>
        </w:rPr>
      </w:pPr>
      <w:r>
        <w:rPr>
          <w:rFonts w:asciiTheme="majorHAnsi" w:hAnsiTheme="majorHAnsi"/>
        </w:rPr>
        <w:t xml:space="preserve">Notes: </w:t>
      </w:r>
    </w:p>
    <w:p w:rsidR="00BB5ADA" w:rsidRDefault="00BB5ADA" w:rsidP="00BB5ADA">
      <w:pPr>
        <w:pBdr>
          <w:top w:val="single" w:sz="2" w:space="1" w:color="auto"/>
          <w:left w:val="single" w:sz="2" w:space="4" w:color="auto"/>
          <w:bottom w:val="single" w:sz="2" w:space="28" w:color="auto"/>
          <w:right w:val="single" w:sz="2" w:space="4" w:color="auto"/>
        </w:pBdr>
        <w:rPr>
          <w:rFonts w:asciiTheme="majorHAnsi" w:hAnsiTheme="majorHAnsi"/>
        </w:rPr>
      </w:pPr>
    </w:p>
    <w:p w:rsidR="00BB5ADA" w:rsidRDefault="00BB5ADA" w:rsidP="00BB5ADA">
      <w:pPr>
        <w:pBdr>
          <w:top w:val="single" w:sz="2" w:space="1" w:color="auto"/>
          <w:left w:val="single" w:sz="2" w:space="4" w:color="auto"/>
          <w:bottom w:val="single" w:sz="2" w:space="28" w:color="auto"/>
          <w:right w:val="single" w:sz="2" w:space="4" w:color="auto"/>
        </w:pBdr>
        <w:rPr>
          <w:rFonts w:asciiTheme="majorHAnsi" w:hAnsiTheme="majorHAnsi"/>
        </w:rPr>
      </w:pPr>
    </w:p>
    <w:p w:rsidR="00BB5ADA" w:rsidRDefault="00BB5ADA" w:rsidP="00BB5ADA">
      <w:pPr>
        <w:pBdr>
          <w:top w:val="single" w:sz="2" w:space="1" w:color="auto"/>
          <w:left w:val="single" w:sz="2" w:space="4" w:color="auto"/>
          <w:bottom w:val="single" w:sz="2" w:space="28" w:color="auto"/>
          <w:right w:val="single" w:sz="2" w:space="4" w:color="auto"/>
        </w:pBdr>
        <w:rPr>
          <w:rFonts w:asciiTheme="majorHAnsi" w:hAnsiTheme="majorHAnsi"/>
        </w:rPr>
      </w:pPr>
    </w:p>
    <w:p w:rsidR="00BB5ADA" w:rsidRDefault="00BB5ADA" w:rsidP="00BB5ADA">
      <w:pPr>
        <w:pBdr>
          <w:top w:val="single" w:sz="2" w:space="1" w:color="auto"/>
          <w:left w:val="single" w:sz="2" w:space="4" w:color="auto"/>
          <w:bottom w:val="single" w:sz="2" w:space="28" w:color="auto"/>
          <w:right w:val="single" w:sz="2" w:space="4" w:color="auto"/>
        </w:pBdr>
        <w:rPr>
          <w:rFonts w:asciiTheme="majorHAnsi" w:hAnsiTheme="majorHAnsi"/>
        </w:rPr>
      </w:pPr>
    </w:p>
    <w:p w:rsidR="00BB5ADA" w:rsidRDefault="00BB5ADA" w:rsidP="00BB5ADA">
      <w:pPr>
        <w:pBdr>
          <w:top w:val="single" w:sz="2" w:space="1" w:color="auto"/>
          <w:left w:val="single" w:sz="2" w:space="4" w:color="auto"/>
          <w:bottom w:val="single" w:sz="2" w:space="28" w:color="auto"/>
          <w:right w:val="single" w:sz="2" w:space="4" w:color="auto"/>
        </w:pBdr>
        <w:rPr>
          <w:rFonts w:asciiTheme="majorHAnsi" w:hAnsiTheme="majorHAnsi"/>
        </w:rPr>
      </w:pPr>
    </w:p>
    <w:p w:rsidR="00BB5ADA" w:rsidRPr="006E6BC8" w:rsidRDefault="00BB5ADA" w:rsidP="00BB5ADA">
      <w:pPr>
        <w:pBdr>
          <w:top w:val="single" w:sz="2" w:space="1" w:color="auto"/>
          <w:left w:val="single" w:sz="2" w:space="4" w:color="auto"/>
          <w:bottom w:val="single" w:sz="2" w:space="28" w:color="auto"/>
          <w:right w:val="single" w:sz="2" w:space="4" w:color="auto"/>
        </w:pBdr>
        <w:rPr>
          <w:rFonts w:asciiTheme="majorHAnsi" w:hAnsiTheme="majorHAnsi"/>
        </w:rPr>
      </w:pPr>
    </w:p>
    <w:p w:rsidR="00BB5ADA" w:rsidRDefault="00BB5ADA" w:rsidP="00BB5ADA">
      <w:bookmarkStart w:id="0" w:name="_GoBack"/>
      <w:bookmarkEnd w:id="0"/>
    </w:p>
    <w:p w:rsidR="00BB5ADA" w:rsidRPr="00ED1F73" w:rsidRDefault="00BB5ADA" w:rsidP="00BB5ADA">
      <w:pPr>
        <w:jc w:val="center"/>
        <w:rPr>
          <w:rFonts w:asciiTheme="majorHAnsi" w:hAnsiTheme="majorHAnsi"/>
          <w:b/>
          <w:sz w:val="28"/>
          <w:szCs w:val="28"/>
        </w:rPr>
      </w:pPr>
      <w:r w:rsidRPr="00ED1F73">
        <w:rPr>
          <w:rFonts w:asciiTheme="majorHAnsi" w:hAnsiTheme="majorHAnsi"/>
          <w:b/>
          <w:sz w:val="28"/>
          <w:szCs w:val="28"/>
        </w:rPr>
        <w:lastRenderedPageBreak/>
        <w:t xml:space="preserve">Fifth Grade Module </w:t>
      </w:r>
      <w:r>
        <w:rPr>
          <w:rFonts w:asciiTheme="majorHAnsi" w:hAnsiTheme="majorHAnsi"/>
          <w:b/>
          <w:sz w:val="28"/>
          <w:szCs w:val="28"/>
        </w:rPr>
        <w:t>6</w:t>
      </w:r>
      <w:r w:rsidRPr="00ED1F73">
        <w:rPr>
          <w:rFonts w:asciiTheme="majorHAnsi" w:hAnsiTheme="majorHAnsi"/>
          <w:b/>
          <w:sz w:val="28"/>
          <w:szCs w:val="28"/>
        </w:rPr>
        <w:t>: End-of-Module Assessment Task Score Sheet (continued)</w:t>
      </w:r>
    </w:p>
    <w:p w:rsidR="00BB5ADA" w:rsidRPr="00ED1F73" w:rsidRDefault="00BB5ADA" w:rsidP="00BB5ADA">
      <w:pPr>
        <w:rPr>
          <w:sz w:val="16"/>
          <w:szCs w:val="16"/>
        </w:rPr>
      </w:pPr>
    </w:p>
    <w:tbl>
      <w:tblPr>
        <w:tblStyle w:val="TableGrid"/>
        <w:tblW w:w="4833" w:type="pct"/>
        <w:tblInd w:w="198" w:type="dxa"/>
        <w:tblLayout w:type="fixed"/>
        <w:tblLook w:val="04A0" w:firstRow="1" w:lastRow="0" w:firstColumn="1" w:lastColumn="0" w:noHBand="0" w:noVBand="1"/>
      </w:tblPr>
      <w:tblGrid>
        <w:gridCol w:w="10648"/>
      </w:tblGrid>
      <w:tr w:rsidR="00BB5ADA" w:rsidRPr="00E918C7" w:rsidTr="00B72925">
        <w:tc>
          <w:tcPr>
            <w:tcW w:w="5000" w:type="pct"/>
            <w:tcBorders>
              <w:bottom w:val="single" w:sz="4" w:space="0" w:color="auto"/>
            </w:tcBorders>
            <w:shd w:val="clear" w:color="auto" w:fill="CCCCCC"/>
            <w:tcMar>
              <w:top w:w="60" w:type="dxa"/>
              <w:bottom w:w="80" w:type="dxa"/>
            </w:tcMar>
            <w:vAlign w:val="center"/>
          </w:tcPr>
          <w:p w:rsidR="00BB5ADA" w:rsidRPr="00E918C7" w:rsidRDefault="00BB5ADA" w:rsidP="00B72925">
            <w:pPr>
              <w:pStyle w:val="ny-concept-chart-title"/>
              <w:tabs>
                <w:tab w:val="right" w:pos="9357"/>
              </w:tabs>
              <w:jc w:val="center"/>
              <w:rPr>
                <w:color w:val="auto"/>
                <w:sz w:val="24"/>
                <w:szCs w:val="24"/>
              </w:rPr>
            </w:pPr>
            <w:r w:rsidRPr="00E918C7">
              <w:rPr>
                <w:color w:val="auto"/>
                <w:sz w:val="24"/>
                <w:szCs w:val="24"/>
              </w:rPr>
              <w:t xml:space="preserve">End-of-Module </w:t>
            </w:r>
            <w:r>
              <w:rPr>
                <w:color w:val="auto"/>
                <w:sz w:val="24"/>
                <w:szCs w:val="24"/>
              </w:rPr>
              <w:t>Assessment (</w:t>
            </w:r>
            <w:r w:rsidRPr="00E918C7">
              <w:rPr>
                <w:color w:val="auto"/>
                <w:sz w:val="24"/>
                <w:szCs w:val="24"/>
              </w:rPr>
              <w:t>Topics A–D</w:t>
            </w:r>
            <w:r>
              <w:rPr>
                <w:color w:val="auto"/>
                <w:sz w:val="24"/>
                <w:szCs w:val="24"/>
              </w:rPr>
              <w:t>)</w:t>
            </w:r>
          </w:p>
          <w:p w:rsidR="00BB5ADA" w:rsidRPr="00E918C7" w:rsidRDefault="00BB5ADA" w:rsidP="00B72925">
            <w:pPr>
              <w:pStyle w:val="ny-concept-chart-title"/>
              <w:jc w:val="center"/>
              <w:rPr>
                <w:color w:val="auto"/>
                <w:sz w:val="24"/>
                <w:szCs w:val="24"/>
              </w:rPr>
            </w:pPr>
            <w:r w:rsidRPr="00E918C7">
              <w:rPr>
                <w:color w:val="auto"/>
                <w:sz w:val="24"/>
                <w:szCs w:val="24"/>
              </w:rPr>
              <w:t>Clusters and Standards Addressed</w:t>
            </w:r>
          </w:p>
        </w:tc>
      </w:tr>
      <w:tr w:rsidR="00BB5ADA" w:rsidRPr="00E918C7" w:rsidTr="00B72925">
        <w:tc>
          <w:tcPr>
            <w:tcW w:w="5000" w:type="pct"/>
            <w:shd w:val="clear" w:color="auto" w:fill="E6E6E6"/>
            <w:tcMar>
              <w:top w:w="80" w:type="dxa"/>
              <w:bottom w:w="100" w:type="dxa"/>
            </w:tcMar>
          </w:tcPr>
          <w:p w:rsidR="00BB5ADA" w:rsidRPr="00E918C7" w:rsidRDefault="00BB5ADA" w:rsidP="00B72925">
            <w:pPr>
              <w:pStyle w:val="ny-table-text-hdr"/>
              <w:rPr>
                <w:color w:val="auto"/>
              </w:rPr>
            </w:pPr>
            <w:r w:rsidRPr="00E918C7">
              <w:rPr>
                <w:color w:val="auto"/>
              </w:rPr>
              <w:t>Write and interpret numerical expressions.</w:t>
            </w:r>
          </w:p>
          <w:p w:rsidR="00BB5ADA" w:rsidRPr="00E918C7" w:rsidRDefault="00BB5ADA" w:rsidP="00B72925">
            <w:pPr>
              <w:pStyle w:val="ny-list-focusstandards"/>
              <w:rPr>
                <w:color w:val="auto"/>
              </w:rPr>
            </w:pPr>
            <w:r w:rsidRPr="00E918C7">
              <w:rPr>
                <w:b/>
                <w:color w:val="auto"/>
              </w:rPr>
              <w:t>5.OA.2</w:t>
            </w:r>
            <w:r w:rsidRPr="00E918C7">
              <w:rPr>
                <w:color w:val="auto"/>
              </w:rPr>
              <w:tab/>
              <w:t xml:space="preserve">Write simple expressions that record calculations with numbers, and interpret numerical expressions without evaluating them.  </w:t>
            </w:r>
            <w:r w:rsidRPr="00E918C7">
              <w:rPr>
                <w:i/>
                <w:color w:val="auto"/>
              </w:rPr>
              <w:t>For example, express the calculation “add 8 and 7, then multiply by 2” as 2 × (8 + 7).  Recognize that 3 × (18932 + 921) is three times as large as 18932 + 921, without having to calculate the indicated sum or product.</w:t>
            </w:r>
          </w:p>
          <w:p w:rsidR="00BB5ADA" w:rsidRPr="00E918C7" w:rsidRDefault="00BB5ADA" w:rsidP="00B72925">
            <w:pPr>
              <w:pStyle w:val="ny-list-focusstandards"/>
              <w:ind w:left="0" w:firstLine="0"/>
              <w:rPr>
                <w:color w:val="auto"/>
              </w:rPr>
            </w:pPr>
            <w:r w:rsidRPr="00E918C7">
              <w:rPr>
                <w:b/>
                <w:color w:val="auto"/>
              </w:rPr>
              <w:t>Analyze patterns and relationships.</w:t>
            </w:r>
          </w:p>
          <w:p w:rsidR="00BB5ADA" w:rsidRPr="00E918C7" w:rsidRDefault="00BB5ADA" w:rsidP="00B72925">
            <w:pPr>
              <w:pStyle w:val="ny-table-text-hdr"/>
              <w:ind w:left="1422" w:hanging="990"/>
              <w:rPr>
                <w:b w:val="0"/>
                <w:bCs w:val="0"/>
                <w:color w:val="auto"/>
                <w:szCs w:val="22"/>
              </w:rPr>
            </w:pPr>
            <w:r w:rsidRPr="00E918C7">
              <w:rPr>
                <w:bCs w:val="0"/>
                <w:color w:val="auto"/>
                <w:szCs w:val="22"/>
              </w:rPr>
              <w:t>5.OA.3</w:t>
            </w:r>
            <w:r w:rsidRPr="00E918C7">
              <w:rPr>
                <w:color w:val="auto"/>
              </w:rPr>
              <w:tab/>
            </w:r>
            <w:r w:rsidRPr="00E918C7">
              <w:rPr>
                <w:b w:val="0"/>
                <w:bCs w:val="0"/>
                <w:color w:val="auto"/>
                <w:szCs w:val="22"/>
              </w:rPr>
              <w:t xml:space="preserve">Generate two numerical patterns using two given rules.  Identify apparent relationships between corresponding terms.  Form ordered pairs consisting of corresponding terms from the two patterns, and graph the ordered pairs on a coordinate plane.  </w:t>
            </w:r>
            <w:r w:rsidRPr="00E918C7">
              <w:rPr>
                <w:b w:val="0"/>
                <w:bCs w:val="0"/>
                <w:i/>
                <w:color w:val="auto"/>
                <w:szCs w:val="22"/>
              </w:rPr>
              <w:t>For example, given the rule “Add 3” and the starting number 0, and given the rule “Add 6” and the starting number 0, generate terms in the resulting sequences, and observe that the terms in one sequence are twice the corresponding terms in the other sequence.  Explain informally why this is so.</w:t>
            </w:r>
          </w:p>
          <w:p w:rsidR="00BB5ADA" w:rsidRPr="00E918C7" w:rsidRDefault="00BB5ADA" w:rsidP="00B72925">
            <w:pPr>
              <w:pStyle w:val="ny-table-text-hdr"/>
              <w:rPr>
                <w:color w:val="auto"/>
              </w:rPr>
            </w:pPr>
            <w:r w:rsidRPr="00E918C7">
              <w:rPr>
                <w:color w:val="auto"/>
              </w:rPr>
              <w:t>Graph points on the coordinate plane to solve real-world and mathematical problems.</w:t>
            </w:r>
          </w:p>
          <w:p w:rsidR="00BB5ADA" w:rsidRPr="00E918C7" w:rsidRDefault="00BB5ADA" w:rsidP="00B72925">
            <w:pPr>
              <w:pStyle w:val="ny-list-focusstandards"/>
              <w:rPr>
                <w:color w:val="auto"/>
              </w:rPr>
            </w:pPr>
            <w:r w:rsidRPr="00E918C7">
              <w:rPr>
                <w:b/>
                <w:color w:val="auto"/>
              </w:rPr>
              <w:t>5.G.1</w:t>
            </w:r>
            <w:r w:rsidRPr="00E918C7">
              <w:rPr>
                <w:color w:val="auto"/>
              </w:rPr>
              <w:tab/>
            </w:r>
            <w:r w:rsidRPr="00E918C7">
              <w:rPr>
                <w:rStyle w:val="ny-paragraphChar"/>
                <w:color w:val="auto"/>
              </w:rPr>
              <w:t xml:space="preserve">Use a pair of perpendicular number lines, called axes, to define a coordinate system, with the intersection of the lines (the origin) arranged to coincide with the 0 on each line and a given point in the plane located by using an ordered pair of numbers, called its coordinates. Understand that the first number indicates how far to travel from the origin in the direction of one axis, and the second number indicates how far to travel in the direction of the second axis, with the convention that the names of the two axes and the coordinates correspond (e.g., </w:t>
            </w:r>
            <m:oMath>
              <m:r>
                <w:rPr>
                  <w:rStyle w:val="ny-paragraphChar"/>
                  <w:rFonts w:ascii="Cambria Math" w:hAnsi="Cambria Math"/>
                  <w:color w:val="auto"/>
                </w:rPr>
                <m:t>x</m:t>
              </m:r>
            </m:oMath>
            <w:r w:rsidRPr="00E918C7">
              <w:rPr>
                <w:rStyle w:val="ny-paragraphChar"/>
                <w:color w:val="auto"/>
              </w:rPr>
              <w:t xml:space="preserve">-axis and </w:t>
            </w:r>
            <m:oMath>
              <m:r>
                <w:rPr>
                  <w:rStyle w:val="ny-paragraphChar"/>
                  <w:rFonts w:ascii="Cambria Math" w:hAnsi="Cambria Math"/>
                  <w:color w:val="auto"/>
                </w:rPr>
                <m:t>x</m:t>
              </m:r>
            </m:oMath>
            <w:r w:rsidRPr="00E918C7">
              <w:rPr>
                <w:rStyle w:val="ny-paragraphChar"/>
                <w:color w:val="auto"/>
              </w:rPr>
              <w:t xml:space="preserve">-coordinate, </w:t>
            </w:r>
            <m:oMath>
              <m:r>
                <w:rPr>
                  <w:rStyle w:val="ny-paragraphChar"/>
                  <w:rFonts w:ascii="Cambria Math" w:hAnsi="Cambria Math"/>
                  <w:color w:val="auto"/>
                </w:rPr>
                <m:t>y</m:t>
              </m:r>
            </m:oMath>
            <w:r w:rsidRPr="00E918C7">
              <w:rPr>
                <w:rStyle w:val="ny-paragraphChar"/>
                <w:color w:val="auto"/>
              </w:rPr>
              <w:t xml:space="preserve">-axis and </w:t>
            </w:r>
            <m:oMath>
              <m:r>
                <w:rPr>
                  <w:rStyle w:val="ny-paragraphChar"/>
                  <w:rFonts w:ascii="Cambria Math" w:hAnsi="Cambria Math"/>
                  <w:color w:val="auto"/>
                </w:rPr>
                <m:t>y</m:t>
              </m:r>
            </m:oMath>
            <w:r w:rsidRPr="00E918C7">
              <w:rPr>
                <w:rStyle w:val="ny-paragraphChar"/>
                <w:color w:val="auto"/>
              </w:rPr>
              <w:t>-coordinate).</w:t>
            </w:r>
          </w:p>
          <w:p w:rsidR="00BB5ADA" w:rsidRPr="00E918C7" w:rsidRDefault="00BB5ADA" w:rsidP="00B72925">
            <w:pPr>
              <w:pStyle w:val="ny-list-focusstandards"/>
              <w:rPr>
                <w:color w:val="auto"/>
              </w:rPr>
            </w:pPr>
            <w:r w:rsidRPr="00E918C7">
              <w:rPr>
                <w:b/>
                <w:color w:val="auto"/>
              </w:rPr>
              <w:t>5.G.2</w:t>
            </w:r>
            <w:r w:rsidRPr="00E918C7">
              <w:rPr>
                <w:color w:val="auto"/>
              </w:rPr>
              <w:tab/>
              <w:t>Represent real world and mathematical problems by graphing points in the first quadrant of the coordinate plane, and interpret coordinate values of points in the context of the situation.</w:t>
            </w:r>
          </w:p>
        </w:tc>
      </w:tr>
    </w:tbl>
    <w:p w:rsidR="00BB5ADA" w:rsidRDefault="00BB5ADA" w:rsidP="00BB5ADA"/>
    <w:p w:rsidR="00BB5ADA" w:rsidRDefault="00BB5ADA" w:rsidP="00BB5ADA"/>
    <w:p w:rsidR="00BB5ADA" w:rsidRDefault="00BB5ADA" w:rsidP="00BB5ADA"/>
    <w:p w:rsidR="008E4EE5" w:rsidRDefault="008E4EE5"/>
    <w:sectPr w:rsidR="008E4EE5" w:rsidSect="00B514F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Myriad Pro Black">
    <w:altName w:val="Cambria"/>
    <w:panose1 w:val="00000000000000000000"/>
    <w:charset w:val="00"/>
    <w:family w:val="auto"/>
    <w:notTrueType/>
    <w:pitch w:val="variable"/>
    <w:sig w:usb0="00000003" w:usb1="00000000" w:usb2="00000000" w:usb3="00000000" w:csb0="00000001" w:csb1="00000000"/>
  </w:font>
  <w:font w:name="Myriad Pro">
    <w:altName w:val="Arial"/>
    <w:panose1 w:val="00000000000000000000"/>
    <w:charset w:val="00"/>
    <w:family w:val="swiss"/>
    <w:notTrueType/>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5ADA"/>
    <w:rsid w:val="0036336A"/>
    <w:rsid w:val="008E4EE5"/>
    <w:rsid w:val="00B514FD"/>
    <w:rsid w:val="00BB5A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95E4E0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5AD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B5ADA"/>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concept-chart-title">
    <w:name w:val="ny-concept-chart-title"/>
    <w:qFormat/>
    <w:rsid w:val="00BB5ADA"/>
    <w:pPr>
      <w:widowControl w:val="0"/>
      <w:spacing w:line="260" w:lineRule="exact"/>
    </w:pPr>
    <w:rPr>
      <w:rFonts w:ascii="Calibri" w:eastAsia="Myriad Pro Black" w:hAnsi="Calibri" w:cs="Myriad Pro Black"/>
      <w:b/>
      <w:bCs/>
      <w:color w:val="FFFFFF"/>
      <w:sz w:val="22"/>
      <w:szCs w:val="22"/>
    </w:rPr>
  </w:style>
  <w:style w:type="paragraph" w:customStyle="1" w:styleId="ny-table-text-hdr">
    <w:name w:val="ny-table-text-hdr"/>
    <w:basedOn w:val="Normal"/>
    <w:qFormat/>
    <w:rsid w:val="00BB5ADA"/>
    <w:pPr>
      <w:widowControl w:val="0"/>
      <w:spacing w:after="40" w:line="260" w:lineRule="exact"/>
      <w:ind w:left="1055" w:hanging="1055"/>
    </w:pPr>
    <w:rPr>
      <w:rFonts w:ascii="Calibri" w:eastAsia="Myriad Pro" w:hAnsi="Calibri" w:cs="Myriad Pro"/>
      <w:b/>
      <w:bCs/>
      <w:color w:val="231F20"/>
      <w:sz w:val="22"/>
      <w:szCs w:val="20"/>
    </w:rPr>
  </w:style>
  <w:style w:type="paragraph" w:customStyle="1" w:styleId="ny-paragraph">
    <w:name w:val="ny-paragraph"/>
    <w:basedOn w:val="Normal"/>
    <w:link w:val="ny-paragraphChar"/>
    <w:qFormat/>
    <w:rsid w:val="00BB5ADA"/>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rsid w:val="00BB5ADA"/>
    <w:rPr>
      <w:rFonts w:ascii="Calibri" w:eastAsia="Myriad Pro" w:hAnsi="Calibri" w:cs="Myriad Pro"/>
      <w:color w:val="231F20"/>
      <w:sz w:val="22"/>
      <w:szCs w:val="22"/>
    </w:rPr>
  </w:style>
  <w:style w:type="paragraph" w:customStyle="1" w:styleId="ny-h4">
    <w:name w:val="ny-h4"/>
    <w:basedOn w:val="Normal"/>
    <w:qFormat/>
    <w:rsid w:val="00BB5ADA"/>
    <w:pPr>
      <w:widowControl w:val="0"/>
      <w:spacing w:before="240" w:after="180" w:line="300" w:lineRule="exact"/>
    </w:pPr>
    <w:rPr>
      <w:rFonts w:ascii="Calibri" w:eastAsia="Myriad Pro" w:hAnsi="Calibri" w:cs="Myriad Pro"/>
      <w:b/>
      <w:bCs/>
      <w:color w:val="231F20"/>
      <w:spacing w:val="-2"/>
      <w:sz w:val="26"/>
      <w:szCs w:val="26"/>
    </w:rPr>
  </w:style>
  <w:style w:type="paragraph" w:customStyle="1" w:styleId="ny-list-focusstandards">
    <w:name w:val="ny-list-focus standards"/>
    <w:basedOn w:val="Normal"/>
    <w:qFormat/>
    <w:rsid w:val="00BB5ADA"/>
    <w:pPr>
      <w:widowControl w:val="0"/>
      <w:spacing w:before="120" w:after="120" w:line="260" w:lineRule="exact"/>
      <w:ind w:left="1400" w:hanging="1000"/>
    </w:pPr>
    <w:rPr>
      <w:rFonts w:ascii="Calibri" w:eastAsia="Myriad Pro" w:hAnsi="Calibri" w:cs="Myriad Pro"/>
      <w:color w:val="231F20"/>
      <w:sz w:val="22"/>
      <w:szCs w:val="22"/>
    </w:rPr>
  </w:style>
  <w:style w:type="paragraph" w:styleId="BalloonText">
    <w:name w:val="Balloon Text"/>
    <w:basedOn w:val="Normal"/>
    <w:link w:val="BalloonTextChar"/>
    <w:uiPriority w:val="99"/>
    <w:semiHidden/>
    <w:unhideWhenUsed/>
    <w:rsid w:val="00BB5AD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B5ADA"/>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5AD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B5ADA"/>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concept-chart-title">
    <w:name w:val="ny-concept-chart-title"/>
    <w:qFormat/>
    <w:rsid w:val="00BB5ADA"/>
    <w:pPr>
      <w:widowControl w:val="0"/>
      <w:spacing w:line="260" w:lineRule="exact"/>
    </w:pPr>
    <w:rPr>
      <w:rFonts w:ascii="Calibri" w:eastAsia="Myriad Pro Black" w:hAnsi="Calibri" w:cs="Myriad Pro Black"/>
      <w:b/>
      <w:bCs/>
      <w:color w:val="FFFFFF"/>
      <w:sz w:val="22"/>
      <w:szCs w:val="22"/>
    </w:rPr>
  </w:style>
  <w:style w:type="paragraph" w:customStyle="1" w:styleId="ny-table-text-hdr">
    <w:name w:val="ny-table-text-hdr"/>
    <w:basedOn w:val="Normal"/>
    <w:qFormat/>
    <w:rsid w:val="00BB5ADA"/>
    <w:pPr>
      <w:widowControl w:val="0"/>
      <w:spacing w:after="40" w:line="260" w:lineRule="exact"/>
      <w:ind w:left="1055" w:hanging="1055"/>
    </w:pPr>
    <w:rPr>
      <w:rFonts w:ascii="Calibri" w:eastAsia="Myriad Pro" w:hAnsi="Calibri" w:cs="Myriad Pro"/>
      <w:b/>
      <w:bCs/>
      <w:color w:val="231F20"/>
      <w:sz w:val="22"/>
      <w:szCs w:val="20"/>
    </w:rPr>
  </w:style>
  <w:style w:type="paragraph" w:customStyle="1" w:styleId="ny-paragraph">
    <w:name w:val="ny-paragraph"/>
    <w:basedOn w:val="Normal"/>
    <w:link w:val="ny-paragraphChar"/>
    <w:qFormat/>
    <w:rsid w:val="00BB5ADA"/>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rsid w:val="00BB5ADA"/>
    <w:rPr>
      <w:rFonts w:ascii="Calibri" w:eastAsia="Myriad Pro" w:hAnsi="Calibri" w:cs="Myriad Pro"/>
      <w:color w:val="231F20"/>
      <w:sz w:val="22"/>
      <w:szCs w:val="22"/>
    </w:rPr>
  </w:style>
  <w:style w:type="paragraph" w:customStyle="1" w:styleId="ny-h4">
    <w:name w:val="ny-h4"/>
    <w:basedOn w:val="Normal"/>
    <w:qFormat/>
    <w:rsid w:val="00BB5ADA"/>
    <w:pPr>
      <w:widowControl w:val="0"/>
      <w:spacing w:before="240" w:after="180" w:line="300" w:lineRule="exact"/>
    </w:pPr>
    <w:rPr>
      <w:rFonts w:ascii="Calibri" w:eastAsia="Myriad Pro" w:hAnsi="Calibri" w:cs="Myriad Pro"/>
      <w:b/>
      <w:bCs/>
      <w:color w:val="231F20"/>
      <w:spacing w:val="-2"/>
      <w:sz w:val="26"/>
      <w:szCs w:val="26"/>
    </w:rPr>
  </w:style>
  <w:style w:type="paragraph" w:customStyle="1" w:styleId="ny-list-focusstandards">
    <w:name w:val="ny-list-focus standards"/>
    <w:basedOn w:val="Normal"/>
    <w:qFormat/>
    <w:rsid w:val="00BB5ADA"/>
    <w:pPr>
      <w:widowControl w:val="0"/>
      <w:spacing w:before="120" w:after="120" w:line="260" w:lineRule="exact"/>
      <w:ind w:left="1400" w:hanging="1000"/>
    </w:pPr>
    <w:rPr>
      <w:rFonts w:ascii="Calibri" w:eastAsia="Myriad Pro" w:hAnsi="Calibri" w:cs="Myriad Pro"/>
      <w:color w:val="231F20"/>
      <w:sz w:val="22"/>
      <w:szCs w:val="22"/>
    </w:rPr>
  </w:style>
  <w:style w:type="paragraph" w:styleId="BalloonText">
    <w:name w:val="Balloon Text"/>
    <w:basedOn w:val="Normal"/>
    <w:link w:val="BalloonTextChar"/>
    <w:uiPriority w:val="99"/>
    <w:semiHidden/>
    <w:unhideWhenUsed/>
    <w:rsid w:val="00BB5AD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B5ADA"/>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533</Words>
  <Characters>3039</Characters>
  <Application>Microsoft Macintosh Word</Application>
  <DocSecurity>0</DocSecurity>
  <Lines>25</Lines>
  <Paragraphs>7</Paragraphs>
  <ScaleCrop>false</ScaleCrop>
  <Company/>
  <LinksUpToDate>false</LinksUpToDate>
  <CharactersWithSpaces>3565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bethel</dc:creator>
  <cp:keywords/>
  <dc:description/>
  <cp:lastModifiedBy>bethel</cp:lastModifiedBy>
  <cp:revision>1</cp:revision>
  <dcterms:created xsi:type="dcterms:W3CDTF">2016-04-26T22:27:00Z</dcterms:created>
  <dcterms:modified xsi:type="dcterms:W3CDTF">2016-04-26T22:28:00Z</dcterms:modified>
</cp:coreProperties>
</file>